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F8" w:rsidRDefault="00FA282A">
      <w:pPr>
        <w:spacing w:after="0" w:line="240" w:lineRule="auto"/>
        <w:rPr>
          <w:rFonts w:ascii="Arial" w:eastAsia="Arial" w:hAnsi="Arial" w:cs="Arial"/>
          <w:sz w:val="60"/>
          <w:szCs w:val="60"/>
          <w:u w:val="single"/>
          <w:vertAlign w:val="subscript"/>
        </w:rPr>
      </w:pPr>
      <w:r>
        <w:rPr>
          <w:noProof/>
        </w:rPr>
        <mc:AlternateContent>
          <mc:Choice Requires="wps">
            <w:drawing>
              <wp:anchor distT="0" distB="0" distL="114300" distR="114300" simplePos="0" relativeHeight="251659264" behindDoc="0" locked="0" layoutInCell="1" hidden="0" allowOverlap="1" wp14:anchorId="5FE5B3A1" wp14:editId="0A290CDF">
                <wp:simplePos x="0" y="0"/>
                <wp:positionH relativeFrom="column">
                  <wp:posOffset>5895892</wp:posOffset>
                </wp:positionH>
                <wp:positionV relativeFrom="paragraph">
                  <wp:posOffset>2650</wp:posOffset>
                </wp:positionV>
                <wp:extent cx="4094922" cy="524787"/>
                <wp:effectExtent l="0" t="0" r="20320" b="27940"/>
                <wp:wrapNone/>
                <wp:docPr id="1" name=""/>
                <wp:cNvGraphicFramePr/>
                <a:graphic xmlns:a="http://schemas.openxmlformats.org/drawingml/2006/main">
                  <a:graphicData uri="http://schemas.microsoft.com/office/word/2010/wordprocessingShape">
                    <wps:wsp>
                      <wps:cNvSpPr/>
                      <wps:spPr>
                        <a:xfrm>
                          <a:off x="0" y="0"/>
                          <a:ext cx="4094922" cy="524787"/>
                        </a:xfrm>
                        <a:prstGeom prst="rect">
                          <a:avLst/>
                        </a:prstGeom>
                        <a:solidFill>
                          <a:schemeClr val="lt1"/>
                        </a:solidFill>
                        <a:ln w="9525" cap="flat" cmpd="sng">
                          <a:solidFill>
                            <a:srgbClr val="000000"/>
                          </a:solidFill>
                          <a:prstDash val="solid"/>
                          <a:round/>
                          <a:headEnd type="none" w="sm" len="sm"/>
                          <a:tailEnd type="none" w="sm" len="sm"/>
                        </a:ln>
                      </wps:spPr>
                      <wps:txbx>
                        <w:txbxContent>
                          <w:p w:rsidR="00B60CF8" w:rsidRDefault="00CC7755">
                            <w:pPr>
                              <w:spacing w:line="258" w:lineRule="auto"/>
                              <w:textDirection w:val="btLr"/>
                            </w:pPr>
                            <w:r>
                              <w:rPr>
                                <w:rFonts w:ascii="Arial" w:eastAsia="Arial" w:hAnsi="Arial" w:cs="Arial"/>
                                <w:b/>
                                <w:color w:val="000000"/>
                                <w:sz w:val="28"/>
                              </w:rPr>
                              <w:t xml:space="preserve">Key Terms: </w:t>
                            </w:r>
                            <w:r w:rsidR="00FA282A">
                              <w:rPr>
                                <w:rFonts w:ascii="Arial" w:eastAsia="Arial" w:hAnsi="Arial" w:cs="Arial"/>
                                <w:color w:val="000000"/>
                                <w:sz w:val="24"/>
                              </w:rPr>
                              <w:t>TNC, h</w:t>
                            </w:r>
                            <w:r>
                              <w:rPr>
                                <w:rFonts w:ascii="Arial" w:eastAsia="Arial" w:hAnsi="Arial" w:cs="Arial"/>
                                <w:color w:val="000000"/>
                                <w:sz w:val="24"/>
                              </w:rPr>
                              <w:t>ost country, country of origin, mult</w:t>
                            </w:r>
                            <w:r w:rsidR="00FA282A">
                              <w:rPr>
                                <w:rFonts w:ascii="Arial" w:eastAsia="Arial" w:hAnsi="Arial" w:cs="Arial"/>
                                <w:color w:val="000000"/>
                                <w:sz w:val="24"/>
                              </w:rPr>
                              <w:t>iplier effect, homogenisation, g</w:t>
                            </w:r>
                            <w:r>
                              <w:rPr>
                                <w:rFonts w:ascii="Arial" w:eastAsia="Arial" w:hAnsi="Arial" w:cs="Arial"/>
                                <w:color w:val="000000"/>
                                <w:sz w:val="24"/>
                              </w:rPr>
                              <w:t xml:space="preserve">lobalisation, </w:t>
                            </w:r>
                          </w:p>
                          <w:p w:rsidR="00B60CF8" w:rsidRDefault="00B60CF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E5B3A1" id="_x0000_s1026" style="position:absolute;margin-left:464.25pt;margin-top:.2pt;width:322.4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" fillcolor="white [3201]">
                <v:stroke startarrowwidth="narrow" startarrowlength="short" endarrowwidth="narrow" endarrowlength="short" joinstyle="round"/>
                <v:textbox inset="2.53958mm,1.2694mm,2.53958mm,1.2694mm">
                  <w:txbxContent>
                    <w:p w:rsidR="00B60CF8" w:rsidRDefault="00CC7755">
                      <w:pPr>
                        <w:spacing w:line="258" w:lineRule="auto"/>
                        <w:textDirection w:val="btLr"/>
                      </w:pPr>
                      <w:r>
                        <w:rPr>
                          <w:rFonts w:ascii="Arial" w:eastAsia="Arial" w:hAnsi="Arial" w:cs="Arial"/>
                          <w:b/>
                          <w:color w:val="000000"/>
                          <w:sz w:val="28"/>
                        </w:rPr>
                        <w:t xml:space="preserve">Key Terms: </w:t>
                      </w:r>
                      <w:r w:rsidR="00FA282A">
                        <w:rPr>
                          <w:rFonts w:ascii="Arial" w:eastAsia="Arial" w:hAnsi="Arial" w:cs="Arial"/>
                          <w:color w:val="000000"/>
                          <w:sz w:val="24"/>
                        </w:rPr>
                        <w:t>TNC, h</w:t>
                      </w:r>
                      <w:r>
                        <w:rPr>
                          <w:rFonts w:ascii="Arial" w:eastAsia="Arial" w:hAnsi="Arial" w:cs="Arial"/>
                          <w:color w:val="000000"/>
                          <w:sz w:val="24"/>
                        </w:rPr>
                        <w:t>ost country, country of origin, mult</w:t>
                      </w:r>
                      <w:r w:rsidR="00FA282A">
                        <w:rPr>
                          <w:rFonts w:ascii="Arial" w:eastAsia="Arial" w:hAnsi="Arial" w:cs="Arial"/>
                          <w:color w:val="000000"/>
                          <w:sz w:val="24"/>
                        </w:rPr>
                        <w:t>iplier effect, homogenisation, g</w:t>
                      </w:r>
                      <w:r>
                        <w:rPr>
                          <w:rFonts w:ascii="Arial" w:eastAsia="Arial" w:hAnsi="Arial" w:cs="Arial"/>
                          <w:color w:val="000000"/>
                          <w:sz w:val="24"/>
                        </w:rPr>
                        <w:t xml:space="preserve">lobalisation, </w:t>
                      </w:r>
                    </w:p>
                    <w:p w:rsidR="00B60CF8" w:rsidRDefault="00B60CF8">
                      <w:pPr>
                        <w:spacing w:line="258" w:lineRule="auto"/>
                        <w:textDirection w:val="btLr"/>
                      </w:pPr>
                    </w:p>
                  </w:txbxContent>
                </v:textbox>
              </v:rect>
            </w:pict>
          </mc:Fallback>
        </mc:AlternateContent>
      </w:r>
      <w:r w:rsidR="00CC7755">
        <w:rPr>
          <w:rFonts w:ascii="Arial" w:eastAsia="Arial" w:hAnsi="Arial" w:cs="Arial"/>
          <w:noProof/>
          <w:sz w:val="60"/>
          <w:szCs w:val="60"/>
          <w:u w:val="single"/>
          <w:vertAlign w:val="subscript"/>
        </w:rPr>
        <w:drawing>
          <wp:anchor distT="0" distB="0" distL="114300" distR="114300" simplePos="0" relativeHeight="251658240" behindDoc="0" locked="0" layoutInCell="1" hidden="0" allowOverlap="1" wp14:anchorId="46E8C786" wp14:editId="6B3B3E9D">
            <wp:simplePos x="0" y="0"/>
            <wp:positionH relativeFrom="margin">
              <wp:posOffset>5298440</wp:posOffset>
            </wp:positionH>
            <wp:positionV relativeFrom="margin">
              <wp:posOffset>197069</wp:posOffset>
            </wp:positionV>
            <wp:extent cx="494030" cy="441325"/>
            <wp:effectExtent l="0" t="0" r="0" b="0"/>
            <wp:wrapSquare wrapText="bothSides" distT="0" distB="0" distL="114300" distR="11430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5"/>
                    <a:srcRect/>
                    <a:stretch>
                      <a:fillRect/>
                    </a:stretch>
                  </pic:blipFill>
                  <pic:spPr>
                    <a:xfrm>
                      <a:off x="0" y="0"/>
                      <a:ext cx="494030" cy="441325"/>
                    </a:xfrm>
                    <a:prstGeom prst="rect">
                      <a:avLst/>
                    </a:prstGeom>
                    <a:ln/>
                  </pic:spPr>
                </pic:pic>
              </a:graphicData>
            </a:graphic>
          </wp:anchor>
        </w:drawing>
      </w:r>
      <w:r w:rsidR="00CC7755">
        <w:rPr>
          <w:rFonts w:ascii="Arial" w:eastAsia="Arial" w:hAnsi="Arial" w:cs="Arial"/>
          <w:sz w:val="60"/>
          <w:szCs w:val="60"/>
          <w:u w:val="single"/>
          <w:vertAlign w:val="subscript"/>
        </w:rPr>
        <w:t>Preparation for A-Level Geography (Human)</w:t>
      </w:r>
      <w:r w:rsidR="00CC7755">
        <w:rPr>
          <w:rFonts w:ascii="Century Gothic" w:eastAsia="Century Gothic" w:hAnsi="Century Gothic" w:cs="Century Gothic"/>
          <w:sz w:val="28"/>
          <w:szCs w:val="28"/>
        </w:rPr>
        <w:t xml:space="preserve"> </w:t>
      </w:r>
    </w:p>
    <w:p w:rsidR="00B60CF8" w:rsidRDefault="00B60CF8">
      <w:pPr>
        <w:spacing w:line="240" w:lineRule="auto"/>
        <w:rPr>
          <w:rFonts w:ascii="Arial" w:eastAsia="Arial" w:hAnsi="Arial" w:cs="Arial"/>
          <w:b/>
          <w:sz w:val="2"/>
          <w:szCs w:val="2"/>
        </w:rPr>
      </w:pPr>
    </w:p>
    <w:p w:rsidR="00B60CF8" w:rsidRDefault="00CC7755">
      <w:pPr>
        <w:spacing w:line="240" w:lineRule="auto"/>
        <w:rPr>
          <w:rFonts w:ascii="Arial" w:eastAsia="Arial" w:hAnsi="Arial" w:cs="Arial"/>
          <w:sz w:val="28"/>
          <w:szCs w:val="28"/>
        </w:rPr>
      </w:pPr>
      <w:r>
        <w:rPr>
          <w:rFonts w:ascii="Arial" w:eastAsia="Arial" w:hAnsi="Arial" w:cs="Arial"/>
          <w:b/>
          <w:sz w:val="28"/>
          <w:szCs w:val="28"/>
        </w:rPr>
        <w:t>A-Level Topic:</w:t>
      </w:r>
      <w:r>
        <w:rPr>
          <w:rFonts w:ascii="Arial" w:eastAsia="Arial" w:hAnsi="Arial" w:cs="Arial"/>
          <w:sz w:val="28"/>
          <w:szCs w:val="28"/>
        </w:rPr>
        <w:t xml:space="preserve"> </w:t>
      </w:r>
      <w:r w:rsidR="008D730A">
        <w:rPr>
          <w:rFonts w:ascii="Arial" w:eastAsia="Arial" w:hAnsi="Arial" w:cs="Arial"/>
          <w:sz w:val="28"/>
          <w:szCs w:val="28"/>
        </w:rPr>
        <w:t>Globalisation</w:t>
      </w:r>
      <w:bookmarkStart w:id="0" w:name="_GoBack"/>
      <w:bookmarkEnd w:id="0"/>
    </w:p>
    <w:p w:rsidR="00B60CF8" w:rsidRDefault="00CC7755">
      <w:pPr>
        <w:rPr>
          <w:rFonts w:ascii="Arial" w:eastAsia="Arial" w:hAnsi="Arial" w:cs="Arial"/>
          <w:color w:val="FF2F92"/>
          <w:sz w:val="28"/>
          <w:szCs w:val="28"/>
        </w:rPr>
      </w:pPr>
      <w:bookmarkStart w:id="1" w:name="_gjdgxs" w:colFirst="0" w:colLast="0"/>
      <w:bookmarkEnd w:id="1"/>
      <w:r>
        <w:rPr>
          <w:rFonts w:ascii="Arial" w:eastAsia="Arial" w:hAnsi="Arial" w:cs="Arial"/>
          <w:b/>
          <w:sz w:val="28"/>
          <w:szCs w:val="28"/>
        </w:rPr>
        <w:t xml:space="preserve">Key Question: </w:t>
      </w:r>
      <w:r>
        <w:rPr>
          <w:rFonts w:ascii="Arial" w:eastAsia="Arial" w:hAnsi="Arial" w:cs="Arial"/>
          <w:b/>
          <w:color w:val="FF2F92"/>
          <w:sz w:val="28"/>
          <w:szCs w:val="28"/>
        </w:rPr>
        <w:t>Does the global dominance of Coca Cola bring more costs than benefits?</w:t>
      </w:r>
    </w:p>
    <w:p w:rsidR="00B60CF8" w:rsidRDefault="00CC7755">
      <w:pPr>
        <w:rPr>
          <w:rFonts w:ascii="Arial" w:eastAsia="Arial" w:hAnsi="Arial" w:cs="Arial"/>
          <w:i/>
        </w:rPr>
      </w:pPr>
      <w:r>
        <w:rPr>
          <w:rFonts w:ascii="Arial" w:eastAsia="Arial" w:hAnsi="Arial" w:cs="Arial"/>
          <w:i/>
        </w:rPr>
        <w:t>Coca Cola started its life in 1886 in Atlanta by J</w:t>
      </w:r>
      <w:r>
        <w:rPr>
          <w:rFonts w:ascii="Arial" w:eastAsia="Arial" w:hAnsi="Arial" w:cs="Arial"/>
          <w:i/>
          <w:color w:val="222222"/>
          <w:highlight w:val="white"/>
        </w:rPr>
        <w:t>ohn S. Pemberton at his Pemberton Chemical Company. It is now one of the largest global brands in the world and is sold in all but two countries, with an estimated 1.7 billion servings of Coca-Cola served every day. It also owns a further 500 beverage brands.</w:t>
      </w: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5595"/>
        <w:gridCol w:w="4905"/>
      </w:tblGrid>
      <w:tr w:rsidR="00B60CF8">
        <w:trPr>
          <w:trHeight w:val="753"/>
        </w:trPr>
        <w:tc>
          <w:tcPr>
            <w:tcW w:w="4890" w:type="dxa"/>
            <w:vAlign w:val="center"/>
          </w:tcPr>
          <w:p w:rsidR="00B60CF8" w:rsidRDefault="00FA282A">
            <w:pPr>
              <w:jc w:val="center"/>
              <w:rPr>
                <w:rFonts w:ascii="Arial" w:eastAsia="Arial" w:hAnsi="Arial" w:cs="Arial"/>
                <w:b/>
                <w:sz w:val="28"/>
                <w:szCs w:val="28"/>
              </w:rPr>
            </w:pPr>
            <w:r>
              <w:rPr>
                <w:noProof/>
              </w:rPr>
              <mc:AlternateContent>
                <mc:Choice Requires="wps">
                  <w:drawing>
                    <wp:anchor distT="0" distB="0" distL="114300" distR="114300" simplePos="0" relativeHeight="251661312" behindDoc="0" locked="0" layoutInCell="1" hidden="0" allowOverlap="1" wp14:anchorId="63540DB2" wp14:editId="2A9E5B27">
                      <wp:simplePos x="0" y="0"/>
                      <wp:positionH relativeFrom="column">
                        <wp:posOffset>610235</wp:posOffset>
                      </wp:positionH>
                      <wp:positionV relativeFrom="paragraph">
                        <wp:posOffset>38100</wp:posOffset>
                      </wp:positionV>
                      <wp:extent cx="2027555" cy="323215"/>
                      <wp:effectExtent l="0" t="0" r="0" b="635"/>
                      <wp:wrapNone/>
                      <wp:docPr id="4" name=""/>
                      <wp:cNvGraphicFramePr/>
                      <a:graphic xmlns:a="http://schemas.openxmlformats.org/drawingml/2006/main">
                        <a:graphicData uri="http://schemas.microsoft.com/office/word/2010/wordprocessingShape">
                          <wps:wsp>
                            <wps:cNvSpPr/>
                            <wps:spPr>
                              <a:xfrm>
                                <a:off x="0" y="0"/>
                                <a:ext cx="2027555" cy="323215"/>
                              </a:xfrm>
                              <a:prstGeom prst="rect">
                                <a:avLst/>
                              </a:prstGeom>
                              <a:solidFill>
                                <a:schemeClr val="lt1"/>
                              </a:solidFill>
                              <a:ln>
                                <a:noFill/>
                              </a:ln>
                            </wps:spPr>
                            <wps:txbx>
                              <w:txbxContent>
                                <w:p w:rsidR="00B60CF8" w:rsidRDefault="00CC7755">
                                  <w:pPr>
                                    <w:spacing w:line="258" w:lineRule="auto"/>
                                    <w:jc w:val="center"/>
                                    <w:textDirection w:val="btLr"/>
                                  </w:pPr>
                                  <w:r>
                                    <w:rPr>
                                      <w:rFonts w:ascii="Arial" w:eastAsia="Arial" w:hAnsi="Arial" w:cs="Arial"/>
                                      <w:b/>
                                      <w:color w:val="000000"/>
                                      <w:sz w:val="28"/>
                                    </w:rPr>
                                    <w:t>What to watch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540DB2" id="_x0000_s1027" style="position:absolute;left:0;text-align:left;margin-left:48.05pt;margin-top:3pt;width:159.6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" fillcolor="white [3201]" stroked="f">
                      <v:textbox inset="2.53958mm,1.2694mm,2.53958mm,1.2694mm">
                        <w:txbxContent>
                          <w:p w:rsidR="00B60CF8" w:rsidRDefault="00CC7755">
                            <w:pPr>
                              <w:spacing w:line="258" w:lineRule="auto"/>
                              <w:jc w:val="center"/>
                              <w:textDirection w:val="btLr"/>
                            </w:pPr>
                            <w:r>
                              <w:rPr>
                                <w:rFonts w:ascii="Arial" w:eastAsia="Arial" w:hAnsi="Arial" w:cs="Arial"/>
                                <w:b/>
                                <w:color w:val="000000"/>
                                <w:sz w:val="28"/>
                              </w:rPr>
                              <w:t>What to watch</w:t>
                            </w:r>
                          </w:p>
                        </w:txbxContent>
                      </v:textbox>
                    </v:rect>
                  </w:pict>
                </mc:Fallback>
              </mc:AlternateContent>
            </w:r>
            <w:r w:rsidR="00CC7755">
              <w:rPr>
                <w:noProof/>
              </w:rPr>
              <w:drawing>
                <wp:anchor distT="0" distB="0" distL="0" distR="0" simplePos="0" relativeHeight="251660288" behindDoc="0" locked="0" layoutInCell="1" hidden="0" allowOverlap="1" wp14:anchorId="67446C2F" wp14:editId="46F73332">
                  <wp:simplePos x="0" y="0"/>
                  <wp:positionH relativeFrom="column">
                    <wp:posOffset>3175</wp:posOffset>
                  </wp:positionH>
                  <wp:positionV relativeFrom="paragraph">
                    <wp:posOffset>0</wp:posOffset>
                  </wp:positionV>
                  <wp:extent cx="387350" cy="387350"/>
                  <wp:effectExtent l="0" t="0" r="0" b="0"/>
                  <wp:wrapSquare wrapText="bothSides" distT="0" distB="0" distL="0" distR="0"/>
                  <wp:docPr id="10"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6"/>
                          <a:srcRect/>
                          <a:stretch>
                            <a:fillRect/>
                          </a:stretch>
                        </pic:blipFill>
                        <pic:spPr>
                          <a:xfrm>
                            <a:off x="0" y="0"/>
                            <a:ext cx="387350" cy="387350"/>
                          </a:xfrm>
                          <a:prstGeom prst="rect">
                            <a:avLst/>
                          </a:prstGeom>
                          <a:ln/>
                        </pic:spPr>
                      </pic:pic>
                    </a:graphicData>
                  </a:graphic>
                </wp:anchor>
              </w:drawing>
            </w:r>
          </w:p>
        </w:tc>
        <w:tc>
          <w:tcPr>
            <w:tcW w:w="5595" w:type="dxa"/>
            <w:vAlign w:val="center"/>
          </w:tcPr>
          <w:p w:rsidR="00B60CF8" w:rsidRDefault="00CC7755">
            <w:pPr>
              <w:jc w:val="center"/>
              <w:rPr>
                <w:rFonts w:ascii="Arial" w:eastAsia="Arial" w:hAnsi="Arial" w:cs="Arial"/>
                <w:b/>
                <w:sz w:val="28"/>
                <w:szCs w:val="28"/>
              </w:rPr>
            </w:pPr>
            <w:r>
              <w:rPr>
                <w:noProof/>
              </w:rPr>
              <w:drawing>
                <wp:anchor distT="0" distB="0" distL="0" distR="0" simplePos="0" relativeHeight="251662336" behindDoc="0" locked="0" layoutInCell="1" hidden="0" allowOverlap="1" wp14:anchorId="1473E321" wp14:editId="3CDD13EC">
                  <wp:simplePos x="0" y="0"/>
                  <wp:positionH relativeFrom="column">
                    <wp:posOffset>-74930</wp:posOffset>
                  </wp:positionH>
                  <wp:positionV relativeFrom="paragraph">
                    <wp:posOffset>1905</wp:posOffset>
                  </wp:positionV>
                  <wp:extent cx="482600" cy="482600"/>
                  <wp:effectExtent l="0" t="0" r="0" b="0"/>
                  <wp:wrapSquare wrapText="bothSides" distT="0" distB="0" distL="0" distR="0"/>
                  <wp:docPr id="9" name="image5.png" descr="Newspaper"/>
                  <wp:cNvGraphicFramePr/>
                  <a:graphic xmlns:a="http://schemas.openxmlformats.org/drawingml/2006/main">
                    <a:graphicData uri="http://schemas.openxmlformats.org/drawingml/2006/picture">
                      <pic:pic xmlns:pic="http://schemas.openxmlformats.org/drawingml/2006/picture">
                        <pic:nvPicPr>
                          <pic:cNvPr id="0" name="image5.png" descr="Newspaper"/>
                          <pic:cNvPicPr preferRelativeResize="0"/>
                        </pic:nvPicPr>
                        <pic:blipFill>
                          <a:blip r:embed="rId7"/>
                          <a:srcRect/>
                          <a:stretch>
                            <a:fillRect/>
                          </a:stretch>
                        </pic:blipFill>
                        <pic:spPr>
                          <a:xfrm>
                            <a:off x="0" y="0"/>
                            <a:ext cx="482600" cy="4826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hidden="0" allowOverlap="1" wp14:anchorId="085221A6" wp14:editId="51E199C5">
                      <wp:simplePos x="0" y="0"/>
                      <wp:positionH relativeFrom="column">
                        <wp:posOffset>355600</wp:posOffset>
                      </wp:positionH>
                      <wp:positionV relativeFrom="paragraph">
                        <wp:posOffset>50800</wp:posOffset>
                      </wp:positionV>
                      <wp:extent cx="2597785" cy="332740"/>
                      <wp:effectExtent l="0" t="0" r="0" b="0"/>
                      <wp:wrapNone/>
                      <wp:docPr id="5" name=""/>
                      <wp:cNvGraphicFramePr/>
                      <a:graphic xmlns:a="http://schemas.openxmlformats.org/drawingml/2006/main">
                        <a:graphicData uri="http://schemas.microsoft.com/office/word/2010/wordprocessingShape">
                          <wps:wsp>
                            <wps:cNvSpPr/>
                            <wps:spPr>
                              <a:xfrm>
                                <a:off x="4051870" y="3618393"/>
                                <a:ext cx="2588260" cy="323215"/>
                              </a:xfrm>
                              <a:prstGeom prst="rect">
                                <a:avLst/>
                              </a:prstGeom>
                              <a:solidFill>
                                <a:schemeClr val="lt1"/>
                              </a:solidFill>
                              <a:ln>
                                <a:noFill/>
                              </a:ln>
                            </wps:spPr>
                            <wps:txbx>
                              <w:txbxContent>
                                <w:p w:rsidR="00B60CF8" w:rsidRDefault="00CC7755">
                                  <w:pPr>
                                    <w:spacing w:line="258" w:lineRule="auto"/>
                                    <w:jc w:val="center"/>
                                    <w:textDirection w:val="btLr"/>
                                  </w:pPr>
                                  <w:r>
                                    <w:rPr>
                                      <w:rFonts w:ascii="Arial" w:eastAsia="Arial" w:hAnsi="Arial" w:cs="Arial"/>
                                      <w:b/>
                                      <w:color w:val="000000"/>
                                      <w:sz w:val="28"/>
                                    </w:rPr>
                                    <w:t>What to read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50800</wp:posOffset>
                      </wp:positionV>
                      <wp:extent cx="2597785" cy="332740"/>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597785" cy="332740"/>
                              </a:xfrm>
                              <a:prstGeom prst="rect"/>
                              <a:ln/>
                            </pic:spPr>
                          </pic:pic>
                        </a:graphicData>
                      </a:graphic>
                    </wp:anchor>
                  </w:drawing>
                </mc:Fallback>
              </mc:AlternateContent>
            </w:r>
          </w:p>
        </w:tc>
        <w:tc>
          <w:tcPr>
            <w:tcW w:w="4905" w:type="dxa"/>
            <w:vAlign w:val="center"/>
          </w:tcPr>
          <w:p w:rsidR="00B60CF8" w:rsidRDefault="00CC7755">
            <w:pPr>
              <w:jc w:val="center"/>
              <w:rPr>
                <w:rFonts w:ascii="Arial" w:eastAsia="Arial" w:hAnsi="Arial" w:cs="Arial"/>
                <w:b/>
                <w:sz w:val="28"/>
                <w:szCs w:val="28"/>
              </w:rPr>
            </w:pPr>
            <w:r>
              <w:rPr>
                <w:noProof/>
              </w:rPr>
              <w:drawing>
                <wp:anchor distT="0" distB="0" distL="114300" distR="114300" simplePos="0" relativeHeight="251664384" behindDoc="0" locked="0" layoutInCell="1" hidden="0" allowOverlap="1" wp14:anchorId="56D50ACF" wp14:editId="460C84C9">
                  <wp:simplePos x="0" y="0"/>
                  <wp:positionH relativeFrom="column">
                    <wp:posOffset>19051</wp:posOffset>
                  </wp:positionH>
                  <wp:positionV relativeFrom="paragraph">
                    <wp:posOffset>0</wp:posOffset>
                  </wp:positionV>
                  <wp:extent cx="387350" cy="387350"/>
                  <wp:effectExtent l="0" t="0" r="0" b="0"/>
                  <wp:wrapSquare wrapText="bothSides" distT="0" distB="0" distL="114300" distR="114300"/>
                  <wp:docPr id="8"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12"/>
                          <a:srcRect/>
                          <a:stretch>
                            <a:fillRect/>
                          </a:stretch>
                        </pic:blipFill>
                        <pic:spPr>
                          <a:xfrm>
                            <a:off x="0" y="0"/>
                            <a:ext cx="387350" cy="387350"/>
                          </a:xfrm>
                          <a:prstGeom prst="rect">
                            <a:avLst/>
                          </a:prstGeom>
                          <a:ln/>
                        </pic:spPr>
                      </pic:pic>
                    </a:graphicData>
                  </a:graphic>
                </wp:anchor>
              </w:drawing>
            </w:r>
            <w:r>
              <w:rPr>
                <w:noProof/>
              </w:rPr>
              <mc:AlternateContent>
                <mc:Choice Requires="wpg">
                  <w:drawing>
                    <wp:anchor distT="0" distB="0" distL="114300" distR="114300" simplePos="0" relativeHeight="251665408" behindDoc="0" locked="0" layoutInCell="1" hidden="0" allowOverlap="1" wp14:anchorId="694EE7D6" wp14:editId="1320EE43">
                      <wp:simplePos x="0" y="0"/>
                      <wp:positionH relativeFrom="column">
                        <wp:posOffset>461963</wp:posOffset>
                      </wp:positionH>
                      <wp:positionV relativeFrom="paragraph">
                        <wp:posOffset>47625</wp:posOffset>
                      </wp:positionV>
                      <wp:extent cx="2433638" cy="342900"/>
                      <wp:effectExtent l="0" t="0" r="0" b="0"/>
                      <wp:wrapNone/>
                      <wp:docPr id="2" name=""/>
                      <wp:cNvGraphicFramePr/>
                      <a:graphic xmlns:a="http://schemas.openxmlformats.org/drawingml/2006/main">
                        <a:graphicData uri="http://schemas.microsoft.com/office/word/2010/wordprocessingShape">
                          <wps:wsp>
                            <wps:cNvSpPr/>
                            <wps:spPr>
                              <a:xfrm>
                                <a:off x="4136325" y="3611408"/>
                                <a:ext cx="2419350" cy="337185"/>
                              </a:xfrm>
                              <a:prstGeom prst="rect">
                                <a:avLst/>
                              </a:prstGeom>
                              <a:solidFill>
                                <a:schemeClr val="lt1"/>
                              </a:solidFill>
                              <a:ln>
                                <a:noFill/>
                              </a:ln>
                            </wps:spPr>
                            <wps:txbx>
                              <w:txbxContent>
                                <w:p w:rsidR="00B60CF8" w:rsidRDefault="00CC7755">
                                  <w:pPr>
                                    <w:spacing w:line="258" w:lineRule="auto"/>
                                    <w:jc w:val="center"/>
                                    <w:textDirection w:val="btLr"/>
                                  </w:pPr>
                                  <w:r>
                                    <w:rPr>
                                      <w:rFonts w:ascii="Arial" w:eastAsia="Arial" w:hAnsi="Arial" w:cs="Arial"/>
                                      <w:b/>
                                      <w:color w:val="000000"/>
                                      <w:sz w:val="28"/>
                                    </w:rPr>
                                    <w:t>What to do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461963</wp:posOffset>
                      </wp:positionH>
                      <wp:positionV relativeFrom="paragraph">
                        <wp:posOffset>47625</wp:posOffset>
                      </wp:positionV>
                      <wp:extent cx="2433638" cy="342900"/>
                      <wp:effectExtent b="0" l="0" r="0" t="0"/>
                      <wp:wrapNone/>
                      <wp:docPr id="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433638" cy="342900"/>
                              </a:xfrm>
                              <a:prstGeom prst="rect"/>
                              <a:ln/>
                            </pic:spPr>
                          </pic:pic>
                        </a:graphicData>
                      </a:graphic>
                    </wp:anchor>
                  </w:drawing>
                </mc:Fallback>
              </mc:AlternateContent>
            </w:r>
          </w:p>
        </w:tc>
      </w:tr>
      <w:tr w:rsidR="00B60CF8">
        <w:trPr>
          <w:trHeight w:val="4387"/>
        </w:trPr>
        <w:tc>
          <w:tcPr>
            <w:tcW w:w="4890" w:type="dxa"/>
            <w:tcBorders>
              <w:bottom w:val="single" w:sz="4" w:space="0" w:color="000000"/>
            </w:tcBorders>
          </w:tcPr>
          <w:p w:rsidR="00B60CF8" w:rsidRDefault="00CC7755">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 xml:space="preserve"> </w:t>
            </w:r>
          </w:p>
          <w:p w:rsidR="00B60CF8" w:rsidRDefault="00CC7755">
            <w:pPr>
              <w:spacing w:after="160" w:line="259" w:lineRule="auto"/>
              <w:rPr>
                <w:b/>
                <w:color w:val="0000FF"/>
              </w:rPr>
            </w:pPr>
            <w:r>
              <w:rPr>
                <w:b/>
              </w:rPr>
              <w:t xml:space="preserve">Summary Case study clip </w:t>
            </w:r>
            <w:hyperlink r:id="rId14">
              <w:r>
                <w:rPr>
                  <w:b/>
                  <w:color w:val="0000FF"/>
                  <w:u w:val="single"/>
                </w:rPr>
                <w:t>https://www.youtube.com/watch?v=TZ35GZsjDwY</w:t>
              </w:r>
            </w:hyperlink>
          </w:p>
          <w:p w:rsidR="00B60CF8" w:rsidRDefault="00CC7755">
            <w:pPr>
              <w:spacing w:after="160" w:line="259" w:lineRule="auto"/>
            </w:pPr>
            <w:r>
              <w:rPr>
                <w:b/>
              </w:rPr>
              <w:t xml:space="preserve">Coca Cola Vs Pepsi - The Cola Wars </w:t>
            </w:r>
            <w:r>
              <w:t xml:space="preserve">- Documentary recently on Channel 5 regarding the growth &amp; </w:t>
            </w:r>
            <w:proofErr w:type="spellStart"/>
            <w:r>
              <w:t>competion</w:t>
            </w:r>
            <w:proofErr w:type="spellEnd"/>
            <w:r>
              <w:t xml:space="preserve"> between these two TNCs </w:t>
            </w:r>
            <w:hyperlink r:id="rId15">
              <w:r>
                <w:rPr>
                  <w:color w:val="0000FF"/>
                  <w:u w:val="single"/>
                </w:rPr>
                <w:t>https://www.my5.tv/coca-cola-vs-pepsi-cola-wars/season-1/coca-cola-vs-pepsi-cola-wars</w:t>
              </w:r>
            </w:hyperlink>
          </w:p>
          <w:p w:rsidR="00B60CF8" w:rsidRDefault="00CC7755">
            <w:pPr>
              <w:rPr>
                <w:color w:val="0000FF"/>
              </w:rPr>
            </w:pPr>
            <w:r>
              <w:rPr>
                <w:b/>
              </w:rPr>
              <w:t xml:space="preserve">Coca Globalisation </w:t>
            </w:r>
            <w:hyperlink r:id="rId16">
              <w:r>
                <w:rPr>
                  <w:color w:val="0000FF"/>
                  <w:u w:val="single"/>
                </w:rPr>
                <w:t>https://www.youtube.com/watch?v=NUzql4U5t8E</w:t>
              </w:r>
            </w:hyperlink>
          </w:p>
          <w:p w:rsidR="00B60CF8" w:rsidRDefault="00B60CF8"/>
          <w:p w:rsidR="00B60CF8" w:rsidRDefault="00CC7755">
            <w:pPr>
              <w:rPr>
                <w:color w:val="0000FF"/>
              </w:rPr>
            </w:pPr>
            <w:r>
              <w:rPr>
                <w:b/>
              </w:rPr>
              <w:t xml:space="preserve">Coca Cola’s Plastic secrets </w:t>
            </w:r>
            <w:hyperlink r:id="rId17">
              <w:r>
                <w:rPr>
                  <w:color w:val="0000FF"/>
                  <w:u w:val="single"/>
                </w:rPr>
                <w:t>https://www.youtube.com/watch?v=qvYZ3sbTaQ0</w:t>
              </w:r>
            </w:hyperlink>
          </w:p>
        </w:tc>
        <w:tc>
          <w:tcPr>
            <w:tcW w:w="5595" w:type="dxa"/>
            <w:tcBorders>
              <w:bottom w:val="single" w:sz="4" w:space="0" w:color="000000"/>
            </w:tcBorders>
          </w:tcPr>
          <w:p w:rsidR="00B60CF8" w:rsidRDefault="00B60CF8">
            <w:pPr>
              <w:pBdr>
                <w:top w:val="nil"/>
                <w:left w:val="nil"/>
                <w:bottom w:val="nil"/>
                <w:right w:val="nil"/>
                <w:between w:val="nil"/>
              </w:pBdr>
              <w:spacing w:line="259" w:lineRule="auto"/>
              <w:ind w:left="360"/>
              <w:rPr>
                <w:rFonts w:ascii="Arial" w:eastAsia="Arial" w:hAnsi="Arial" w:cs="Arial"/>
                <w:b/>
                <w:color w:val="000000"/>
                <w:sz w:val="24"/>
                <w:szCs w:val="24"/>
              </w:rPr>
            </w:pPr>
          </w:p>
          <w:p w:rsidR="00B60CF8" w:rsidRDefault="00CC7755">
            <w:pPr>
              <w:spacing w:after="160" w:line="259" w:lineRule="auto"/>
              <w:rPr>
                <w:b/>
                <w:color w:val="000000"/>
              </w:rPr>
            </w:pPr>
            <w:r>
              <w:rPr>
                <w:b/>
              </w:rPr>
              <w:t xml:space="preserve">Coca Cola - </w:t>
            </w:r>
            <w:r>
              <w:t xml:space="preserve">As a huge TNC look at their history and global dominance - </w:t>
            </w:r>
            <w:hyperlink r:id="rId18">
              <w:r>
                <w:rPr>
                  <w:color w:val="0000FF"/>
                  <w:u w:val="single"/>
                </w:rPr>
                <w:t>https://www.coca-cola.com/</w:t>
              </w:r>
            </w:hyperlink>
            <w:r>
              <w:rPr>
                <w:color w:val="0000FF"/>
              </w:rPr>
              <w:t xml:space="preserve"> </w:t>
            </w:r>
          </w:p>
          <w:p w:rsidR="00B60CF8" w:rsidRDefault="00CC7755">
            <w:pPr>
              <w:pBdr>
                <w:top w:val="nil"/>
                <w:left w:val="nil"/>
                <w:bottom w:val="nil"/>
                <w:right w:val="nil"/>
                <w:between w:val="nil"/>
              </w:pBdr>
              <w:spacing w:after="160" w:line="259" w:lineRule="auto"/>
              <w:rPr>
                <w:b/>
                <w:color w:val="000000"/>
              </w:rPr>
            </w:pPr>
            <w:r>
              <w:rPr>
                <w:b/>
              </w:rPr>
              <w:t xml:space="preserve">Exploitation of water in India </w:t>
            </w:r>
            <w:hyperlink r:id="rId19">
              <w:r>
                <w:rPr>
                  <w:color w:val="0000FF"/>
                  <w:u w:val="single"/>
                </w:rPr>
                <w:t>https://www.theguardian.com/world/2017/mar/01/indian-traders-boycott-coca-cola-for-straining-water-resources</w:t>
              </w:r>
            </w:hyperlink>
          </w:p>
          <w:p w:rsidR="00B60CF8" w:rsidRDefault="00CC7755">
            <w:pPr>
              <w:pBdr>
                <w:top w:val="nil"/>
                <w:left w:val="nil"/>
                <w:bottom w:val="nil"/>
                <w:right w:val="nil"/>
                <w:between w:val="nil"/>
              </w:pBdr>
              <w:spacing w:after="160" w:line="259" w:lineRule="auto"/>
              <w:ind w:left="31"/>
              <w:rPr>
                <w:color w:val="0000FF"/>
              </w:rPr>
            </w:pPr>
            <w:r>
              <w:rPr>
                <w:b/>
              </w:rPr>
              <w:t>The history &amp; criticisms of Coca Cola</w:t>
            </w:r>
            <w:r>
              <w:t xml:space="preserve">  </w:t>
            </w:r>
            <w:hyperlink r:id="rId20">
              <w:r>
                <w:rPr>
                  <w:color w:val="0000FF"/>
                  <w:u w:val="single"/>
                </w:rPr>
                <w:t>Coca Cola Essay</w:t>
              </w:r>
            </w:hyperlink>
          </w:p>
          <w:p w:rsidR="00B60CF8" w:rsidRDefault="00CC7755">
            <w:pPr>
              <w:pBdr>
                <w:top w:val="nil"/>
                <w:left w:val="nil"/>
                <w:bottom w:val="nil"/>
                <w:right w:val="nil"/>
                <w:between w:val="nil"/>
              </w:pBdr>
              <w:spacing w:after="160" w:line="259" w:lineRule="auto"/>
              <w:ind w:left="31"/>
              <w:rPr>
                <w:color w:val="0000FF"/>
              </w:rPr>
            </w:pPr>
            <w:r>
              <w:rPr>
                <w:b/>
              </w:rPr>
              <w:t xml:space="preserve">Coca-Cola’s sustainable vision </w:t>
            </w:r>
            <w:hyperlink r:id="rId21">
              <w:r>
                <w:rPr>
                  <w:color w:val="0000FF"/>
                  <w:u w:val="single"/>
                </w:rPr>
                <w:t>https://www.coca-colacompany.com/sustainable-business</w:t>
              </w:r>
            </w:hyperlink>
          </w:p>
          <w:p w:rsidR="00B60CF8" w:rsidRDefault="00CC7755">
            <w:pPr>
              <w:pBdr>
                <w:top w:val="nil"/>
                <w:left w:val="nil"/>
                <w:bottom w:val="nil"/>
                <w:right w:val="nil"/>
                <w:between w:val="nil"/>
              </w:pBdr>
              <w:spacing w:after="160" w:line="259" w:lineRule="auto"/>
              <w:rPr>
                <w:color w:val="0000FF"/>
              </w:rPr>
            </w:pPr>
            <w:r>
              <w:rPr>
                <w:b/>
              </w:rPr>
              <w:t xml:space="preserve">Coca Cola Case study  </w:t>
            </w:r>
            <w:hyperlink r:id="rId22">
              <w:r>
                <w:rPr>
                  <w:color w:val="0000FF"/>
                  <w:u w:val="single"/>
                </w:rPr>
                <w:t>http://joeblakey.com/geography/case-study-of-a-tnc-the-coca-cola-company/</w:t>
              </w:r>
            </w:hyperlink>
          </w:p>
          <w:p w:rsidR="00B60CF8" w:rsidRDefault="00B60CF8">
            <w:pPr>
              <w:pBdr>
                <w:top w:val="nil"/>
                <w:left w:val="nil"/>
                <w:bottom w:val="nil"/>
                <w:right w:val="nil"/>
                <w:between w:val="nil"/>
              </w:pBdr>
              <w:spacing w:after="160" w:line="259" w:lineRule="auto"/>
              <w:rPr>
                <w:color w:val="0000FF"/>
              </w:rPr>
            </w:pPr>
          </w:p>
        </w:tc>
        <w:tc>
          <w:tcPr>
            <w:tcW w:w="4905" w:type="dxa"/>
            <w:tcBorders>
              <w:bottom w:val="single" w:sz="4" w:space="0" w:color="000000"/>
            </w:tcBorders>
          </w:tcPr>
          <w:p w:rsidR="00B60CF8" w:rsidRDefault="00B60CF8">
            <w:pPr>
              <w:rPr>
                <w:rFonts w:ascii="Arial" w:eastAsia="Arial" w:hAnsi="Arial" w:cs="Arial"/>
                <w:b/>
                <w:sz w:val="24"/>
                <w:szCs w:val="24"/>
              </w:rPr>
            </w:pPr>
          </w:p>
          <w:p w:rsidR="00B60CF8" w:rsidRDefault="00CC7755">
            <w:r>
              <w:t>Use the resources provided &amp; your own research to write notes that answer the following questions:</w:t>
            </w:r>
          </w:p>
          <w:p w:rsidR="00B60CF8" w:rsidRDefault="00CC7755">
            <w:r>
              <w:t xml:space="preserve"> </w:t>
            </w:r>
          </w:p>
          <w:p w:rsidR="00B60CF8" w:rsidRDefault="00CC7755">
            <w:pPr>
              <w:numPr>
                <w:ilvl w:val="0"/>
                <w:numId w:val="1"/>
              </w:numPr>
              <w:pBdr>
                <w:top w:val="nil"/>
                <w:left w:val="nil"/>
                <w:bottom w:val="nil"/>
                <w:right w:val="nil"/>
                <w:between w:val="nil"/>
              </w:pBdr>
              <w:spacing w:line="259" w:lineRule="auto"/>
              <w:ind w:left="313"/>
              <w:rPr>
                <w:color w:val="000000"/>
              </w:rPr>
            </w:pPr>
            <w:r>
              <w:t>What are the main features of the Coca-Cola company</w:t>
            </w:r>
            <w:r>
              <w:rPr>
                <w:color w:val="000000"/>
              </w:rPr>
              <w:t xml:space="preserve">? </w:t>
            </w:r>
          </w:p>
          <w:p w:rsidR="00B60CF8" w:rsidRDefault="00CC7755">
            <w:pPr>
              <w:numPr>
                <w:ilvl w:val="0"/>
                <w:numId w:val="1"/>
              </w:numPr>
              <w:pBdr>
                <w:top w:val="nil"/>
                <w:left w:val="nil"/>
                <w:bottom w:val="nil"/>
                <w:right w:val="nil"/>
                <w:between w:val="nil"/>
              </w:pBdr>
              <w:spacing w:line="259" w:lineRule="auto"/>
              <w:ind w:left="318"/>
              <w:rPr>
                <w:color w:val="000000"/>
              </w:rPr>
            </w:pPr>
            <w:r>
              <w:t>How have they become a global brand?</w:t>
            </w:r>
          </w:p>
          <w:p w:rsidR="00B60CF8" w:rsidRDefault="00CC7755">
            <w:pPr>
              <w:numPr>
                <w:ilvl w:val="0"/>
                <w:numId w:val="1"/>
              </w:numPr>
              <w:pBdr>
                <w:top w:val="nil"/>
                <w:left w:val="nil"/>
                <w:bottom w:val="nil"/>
                <w:right w:val="nil"/>
                <w:between w:val="nil"/>
              </w:pBdr>
              <w:spacing w:line="259" w:lineRule="auto"/>
              <w:ind w:left="318"/>
              <w:rPr>
                <w:color w:val="000000"/>
              </w:rPr>
            </w:pPr>
            <w:r>
              <w:t>What are the benefits of TNC like Coca Cola to a host country?</w:t>
            </w:r>
          </w:p>
          <w:p w:rsidR="00B60CF8" w:rsidRPr="00FA282A" w:rsidRDefault="00CC7755" w:rsidP="00FA282A">
            <w:pPr>
              <w:numPr>
                <w:ilvl w:val="0"/>
                <w:numId w:val="1"/>
              </w:numPr>
              <w:pBdr>
                <w:top w:val="nil"/>
                <w:left w:val="nil"/>
                <w:bottom w:val="nil"/>
                <w:right w:val="nil"/>
                <w:between w:val="nil"/>
              </w:pBdr>
              <w:spacing w:line="259" w:lineRule="auto"/>
              <w:ind w:left="318"/>
              <w:rPr>
                <w:color w:val="000000"/>
              </w:rPr>
            </w:pPr>
            <w:r>
              <w:rPr>
                <w:color w:val="000000"/>
              </w:rPr>
              <w:t>W</w:t>
            </w:r>
            <w:r>
              <w:t>hat are the criticisms against Coca-Cola?</w:t>
            </w:r>
          </w:p>
          <w:p w:rsidR="00B60CF8" w:rsidRDefault="00CC7755">
            <w:pPr>
              <w:numPr>
                <w:ilvl w:val="0"/>
                <w:numId w:val="1"/>
              </w:numPr>
              <w:pBdr>
                <w:top w:val="nil"/>
                <w:left w:val="nil"/>
                <w:bottom w:val="nil"/>
                <w:right w:val="nil"/>
                <w:between w:val="nil"/>
              </w:pBdr>
              <w:spacing w:after="160" w:line="259" w:lineRule="auto"/>
              <w:ind w:left="318"/>
              <w:rPr>
                <w:color w:val="000000"/>
              </w:rPr>
            </w:pPr>
            <w:r>
              <w:rPr>
                <w:color w:val="000000"/>
              </w:rPr>
              <w:t xml:space="preserve">What do you think the future holds? Are they </w:t>
            </w:r>
            <w:r>
              <w:t>improving &amp; becoming more sustainable?</w:t>
            </w:r>
          </w:p>
        </w:tc>
      </w:tr>
      <w:tr w:rsidR="00B60CF8">
        <w:trPr>
          <w:trHeight w:val="1558"/>
        </w:trPr>
        <w:tc>
          <w:tcPr>
            <w:tcW w:w="15390" w:type="dxa"/>
            <w:gridSpan w:val="3"/>
          </w:tcPr>
          <w:p w:rsidR="00B60CF8" w:rsidRDefault="00CC7755">
            <w:pPr>
              <w:pBdr>
                <w:top w:val="nil"/>
                <w:left w:val="nil"/>
                <w:bottom w:val="nil"/>
                <w:right w:val="nil"/>
                <w:between w:val="nil"/>
              </w:pBdr>
              <w:spacing w:line="259" w:lineRule="auto"/>
              <w:ind w:left="4842"/>
              <w:rPr>
                <w:rFonts w:ascii="Arial" w:eastAsia="Arial" w:hAnsi="Arial" w:cs="Arial"/>
                <w:color w:val="000000"/>
                <w:sz w:val="24"/>
                <w:szCs w:val="24"/>
              </w:rPr>
            </w:pPr>
            <w:r>
              <w:rPr>
                <w:noProof/>
              </w:rPr>
              <w:drawing>
                <wp:anchor distT="0" distB="0" distL="114300" distR="114300" simplePos="0" relativeHeight="251666432" behindDoc="0" locked="0" layoutInCell="1" hidden="0" allowOverlap="1">
                  <wp:simplePos x="0" y="0"/>
                  <wp:positionH relativeFrom="column">
                    <wp:posOffset>4447</wp:posOffset>
                  </wp:positionH>
                  <wp:positionV relativeFrom="paragraph">
                    <wp:posOffset>0</wp:posOffset>
                  </wp:positionV>
                  <wp:extent cx="495300" cy="495300"/>
                  <wp:effectExtent l="0" t="0" r="0" b="0"/>
                  <wp:wrapSquare wrapText="bothSides" distT="0" distB="0" distL="114300" distR="114300"/>
                  <wp:docPr id="7" name="image3.png" descr="Television"/>
                  <wp:cNvGraphicFramePr/>
                  <a:graphic xmlns:a="http://schemas.openxmlformats.org/drawingml/2006/main">
                    <a:graphicData uri="http://schemas.openxmlformats.org/drawingml/2006/picture">
                      <pic:pic xmlns:pic="http://schemas.openxmlformats.org/drawingml/2006/picture">
                        <pic:nvPicPr>
                          <pic:cNvPr id="0" name="image3.png" descr="Television"/>
                          <pic:cNvPicPr preferRelativeResize="0"/>
                        </pic:nvPicPr>
                        <pic:blipFill>
                          <a:blip r:embed="rId23"/>
                          <a:srcRect/>
                          <a:stretch>
                            <a:fillRect/>
                          </a:stretch>
                        </pic:blipFill>
                        <pic:spPr>
                          <a:xfrm>
                            <a:off x="0" y="0"/>
                            <a:ext cx="495300" cy="495300"/>
                          </a:xfrm>
                          <a:prstGeom prst="rect">
                            <a:avLst/>
                          </a:prstGeom>
                          <a:ln/>
                        </pic:spPr>
                      </pic:pic>
                    </a:graphicData>
                  </a:graphic>
                </wp:anchor>
              </w:drawing>
            </w:r>
            <w:r>
              <w:rPr>
                <w:noProof/>
              </w:rPr>
              <mc:AlternateContent>
                <mc:Choice Requires="wpg">
                  <w:drawing>
                    <wp:anchor distT="0" distB="0" distL="114300" distR="114300" simplePos="0" relativeHeight="251667456" behindDoc="0" locked="0" layoutInCell="1" hidden="0" allowOverlap="1">
                      <wp:simplePos x="0" y="0"/>
                      <wp:positionH relativeFrom="column">
                        <wp:posOffset>647700</wp:posOffset>
                      </wp:positionH>
                      <wp:positionV relativeFrom="paragraph">
                        <wp:posOffset>152400</wp:posOffset>
                      </wp:positionV>
                      <wp:extent cx="1810385" cy="332740"/>
                      <wp:effectExtent l="0" t="0" r="0" b="0"/>
                      <wp:wrapNone/>
                      <wp:docPr id="3" name=""/>
                      <wp:cNvGraphicFramePr/>
                      <a:graphic xmlns:a="http://schemas.openxmlformats.org/drawingml/2006/main">
                        <a:graphicData uri="http://schemas.microsoft.com/office/word/2010/wordprocessingShape">
                          <wps:wsp>
                            <wps:cNvSpPr/>
                            <wps:spPr>
                              <a:xfrm>
                                <a:off x="4445570" y="3618393"/>
                                <a:ext cx="1800860" cy="323215"/>
                              </a:xfrm>
                              <a:prstGeom prst="rect">
                                <a:avLst/>
                              </a:prstGeom>
                              <a:solidFill>
                                <a:schemeClr val="lt1"/>
                              </a:solidFill>
                              <a:ln>
                                <a:noFill/>
                              </a:ln>
                            </wps:spPr>
                            <wps:txbx>
                              <w:txbxContent>
                                <w:p w:rsidR="00B60CF8" w:rsidRDefault="00CC7755">
                                  <w:pPr>
                                    <w:spacing w:line="258" w:lineRule="auto"/>
                                    <w:jc w:val="center"/>
                                    <w:textDirection w:val="btLr"/>
                                  </w:pPr>
                                  <w:r>
                                    <w:rPr>
                                      <w:rFonts w:ascii="Arial" w:eastAsia="Arial" w:hAnsi="Arial" w:cs="Arial"/>
                                      <w:b/>
                                      <w:color w:val="000000"/>
                                      <w:sz w:val="28"/>
                                    </w:rPr>
                                    <w:t>What to submit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152400</wp:posOffset>
                      </wp:positionV>
                      <wp:extent cx="1810385" cy="332740"/>
                      <wp:effectExtent b="0" l="0" r="0" t="0"/>
                      <wp:wrapNone/>
                      <wp:docPr id="3"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810385" cy="332740"/>
                              </a:xfrm>
                              <a:prstGeom prst="rect"/>
                              <a:ln/>
                            </pic:spPr>
                          </pic:pic>
                        </a:graphicData>
                      </a:graphic>
                    </wp:anchor>
                  </w:drawing>
                </mc:Fallback>
              </mc:AlternateContent>
            </w:r>
          </w:p>
          <w:p w:rsidR="00B60CF8" w:rsidRDefault="00B60CF8">
            <w:pPr>
              <w:pBdr>
                <w:top w:val="nil"/>
                <w:left w:val="nil"/>
                <w:bottom w:val="nil"/>
                <w:right w:val="nil"/>
                <w:between w:val="nil"/>
              </w:pBdr>
              <w:spacing w:line="259" w:lineRule="auto"/>
              <w:ind w:left="4133"/>
              <w:rPr>
                <w:rFonts w:ascii="Arial" w:eastAsia="Arial" w:hAnsi="Arial" w:cs="Arial"/>
                <w:color w:val="000000"/>
                <w:sz w:val="24"/>
                <w:szCs w:val="24"/>
              </w:rPr>
            </w:pPr>
          </w:p>
          <w:p w:rsidR="00B60CF8" w:rsidRDefault="00B60CF8">
            <w:pPr>
              <w:pBdr>
                <w:top w:val="nil"/>
                <w:left w:val="nil"/>
                <w:bottom w:val="nil"/>
                <w:right w:val="nil"/>
                <w:between w:val="nil"/>
              </w:pBdr>
              <w:spacing w:line="259" w:lineRule="auto"/>
              <w:ind w:left="4133"/>
              <w:rPr>
                <w:rFonts w:ascii="Arial" w:eastAsia="Arial" w:hAnsi="Arial" w:cs="Arial"/>
                <w:color w:val="000000"/>
                <w:sz w:val="24"/>
                <w:szCs w:val="24"/>
              </w:rPr>
            </w:pPr>
          </w:p>
          <w:p w:rsidR="00B60CF8" w:rsidRDefault="00CC7755">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Using your notes, write a </w:t>
            </w:r>
            <w:r>
              <w:rPr>
                <w:rFonts w:ascii="Arial" w:eastAsia="Arial" w:hAnsi="Arial" w:cs="Arial"/>
                <w:b/>
                <w:color w:val="000000"/>
                <w:sz w:val="24"/>
                <w:szCs w:val="24"/>
              </w:rPr>
              <w:t>one-page report</w:t>
            </w:r>
            <w:r>
              <w:rPr>
                <w:rFonts w:ascii="Arial" w:eastAsia="Arial" w:hAnsi="Arial" w:cs="Arial"/>
                <w:color w:val="000000"/>
                <w:sz w:val="24"/>
                <w:szCs w:val="24"/>
              </w:rPr>
              <w:t xml:space="preserve"> that answers the key question: </w:t>
            </w:r>
            <w:r>
              <w:rPr>
                <w:rFonts w:ascii="Arial" w:eastAsia="Arial" w:hAnsi="Arial" w:cs="Arial"/>
                <w:b/>
                <w:color w:val="FF2F92"/>
                <w:sz w:val="24"/>
                <w:szCs w:val="24"/>
              </w:rPr>
              <w:t>‘Does the global dominance of Coca Cola bring more costs than benefits?’</w:t>
            </w:r>
          </w:p>
          <w:p w:rsidR="00B60CF8" w:rsidRDefault="00CC7755" w:rsidP="00FA282A">
            <w:pPr>
              <w:ind w:left="22"/>
              <w:rPr>
                <w:rFonts w:ascii="Arial" w:eastAsia="Arial" w:hAnsi="Arial" w:cs="Arial"/>
                <w:sz w:val="24"/>
                <w:szCs w:val="24"/>
              </w:rPr>
            </w:pPr>
            <w:r>
              <w:rPr>
                <w:rFonts w:ascii="Arial" w:eastAsia="Arial" w:hAnsi="Arial" w:cs="Arial"/>
                <w:sz w:val="24"/>
                <w:szCs w:val="24"/>
              </w:rPr>
              <w:t>Your report should be well presented and informative to show an understanding of the content that you have been investigating. Use the key questions above to help you structure your writing. You can add any maps, images or diagrams to illustrate your points. Try to reach a c</w:t>
            </w:r>
            <w:r w:rsidR="00FA282A">
              <w:rPr>
                <w:rFonts w:ascii="Arial" w:eastAsia="Arial" w:hAnsi="Arial" w:cs="Arial"/>
                <w:sz w:val="24"/>
                <w:szCs w:val="24"/>
              </w:rPr>
              <w:t>onclusion to the key question.</w:t>
            </w:r>
          </w:p>
        </w:tc>
      </w:tr>
    </w:tbl>
    <w:p w:rsidR="00B60CF8" w:rsidRDefault="00B60CF8">
      <w:pPr>
        <w:rPr>
          <w:rFonts w:ascii="Century Gothic" w:eastAsia="Century Gothic" w:hAnsi="Century Gothic" w:cs="Century Gothic"/>
          <w:sz w:val="28"/>
          <w:szCs w:val="28"/>
        </w:rPr>
      </w:pPr>
    </w:p>
    <w:sectPr w:rsidR="00B60CF8">
      <w:pgSz w:w="16838" w:h="11906"/>
      <w:pgMar w:top="384"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209D"/>
    <w:multiLevelType w:val="multilevel"/>
    <w:tmpl w:val="E240396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8"/>
    <w:rsid w:val="008D730A"/>
    <w:rsid w:val="00B60CF8"/>
    <w:rsid w:val="00CC7755"/>
    <w:rsid w:val="00FA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B169"/>
  <w15:docId w15:val="{473CC3D4-B197-48DC-896A-7FCA9071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coca-col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ca-colacompany.com/sustainable-business" TargetMode="Externa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hyperlink" Target="https://www.youtube.com/watch?v=qvYZ3sbTaQ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Uzql4U5t8E" TargetMode="External"/><Relationship Id="rId20" Type="http://schemas.openxmlformats.org/officeDocument/2006/relationships/hyperlink" Target="https://drive.google.com/open?id=19_ifON40Ua8ztu7GicckdLiUJv4RluV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10.png"/><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s://www.my5.tv/coca-cola-vs-pepsi-cola-wars/season-1/coca-cola-vs-pepsi-cola-wars" TargetMode="External"/><Relationship Id="rId23" Type="http://schemas.openxmlformats.org/officeDocument/2006/relationships/image" Target="media/image5.png"/><Relationship Id="rId19" Type="http://schemas.openxmlformats.org/officeDocument/2006/relationships/hyperlink" Target="https://www.theguardian.com/world/2017/mar/01/indian-traders-boycott-coca-cola-for-straining-water-resources" TargetMode="External"/><Relationship Id="rId4" Type="http://schemas.openxmlformats.org/officeDocument/2006/relationships/webSettings" Target="webSettings.xml"/><Relationship Id="rId14" Type="http://schemas.openxmlformats.org/officeDocument/2006/relationships/hyperlink" Target="https://www.youtube.com/watch?v=TZ35GZsjDwY" TargetMode="External"/><Relationship Id="rId22" Type="http://schemas.openxmlformats.org/officeDocument/2006/relationships/hyperlink" Target="http://joeblakey.com/geography/case-study-of-a-tnc-the-coca-cola-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CA2059F2</Template>
  <TotalTime>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Lowe</dc:creator>
  <cp:lastModifiedBy>Ashleigh Lowe</cp:lastModifiedBy>
  <cp:revision>4</cp:revision>
  <dcterms:created xsi:type="dcterms:W3CDTF">2020-04-28T14:47:00Z</dcterms:created>
  <dcterms:modified xsi:type="dcterms:W3CDTF">2020-06-03T12:24:00Z</dcterms:modified>
</cp:coreProperties>
</file>