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93" w:rsidRDefault="001365CC">
      <w:pPr>
        <w:spacing w:after="0" w:line="240" w:lineRule="auto"/>
        <w:rPr>
          <w:rFonts w:ascii="Arial" w:eastAsia="Arial" w:hAnsi="Arial" w:cs="Arial"/>
          <w:sz w:val="60"/>
          <w:szCs w:val="60"/>
          <w:u w:val="single"/>
          <w:vertAlign w:val="subscript"/>
        </w:rPr>
      </w:pPr>
      <w:r>
        <w:rPr>
          <w:noProof/>
        </w:rPr>
        <w:drawing>
          <wp:anchor distT="0" distB="0" distL="114300" distR="114300" simplePos="0" relativeHeight="251658240" behindDoc="0" locked="0" layoutInCell="1" hidden="0" allowOverlap="1">
            <wp:simplePos x="0" y="0"/>
            <wp:positionH relativeFrom="margin">
              <wp:posOffset>5622290</wp:posOffset>
            </wp:positionH>
            <wp:positionV relativeFrom="margin">
              <wp:posOffset>196850</wp:posOffset>
            </wp:positionV>
            <wp:extent cx="494030" cy="441325"/>
            <wp:effectExtent l="0" t="0" r="0" b="0"/>
            <wp:wrapSquare wrapText="bothSides" distT="0" distB="0" distL="114300" distR="114300"/>
            <wp:docPr id="8" name="image2.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  Description automatically generated"/>
                    <pic:cNvPicPr preferRelativeResize="0"/>
                  </pic:nvPicPr>
                  <pic:blipFill>
                    <a:blip r:embed="rId5"/>
                    <a:srcRect/>
                    <a:stretch>
                      <a:fillRect/>
                    </a:stretch>
                  </pic:blipFill>
                  <pic:spPr>
                    <a:xfrm>
                      <a:off x="0" y="0"/>
                      <a:ext cx="494030" cy="441325"/>
                    </a:xfrm>
                    <a:prstGeom prst="rect">
                      <a:avLst/>
                    </a:prstGeom>
                    <a:ln/>
                  </pic:spPr>
                </pic:pic>
              </a:graphicData>
            </a:graphic>
          </wp:anchor>
        </w:drawing>
      </w:r>
      <w:r>
        <w:rPr>
          <w:rFonts w:ascii="Arial" w:eastAsia="Arial" w:hAnsi="Arial" w:cs="Arial"/>
          <w:sz w:val="60"/>
          <w:szCs w:val="60"/>
          <w:u w:val="single"/>
          <w:vertAlign w:val="subscript"/>
        </w:rPr>
        <w:t>Preparation for A-Level Geography (Human)</w:t>
      </w:r>
      <w:r>
        <w:rPr>
          <w:rFonts w:ascii="Century Gothic" w:eastAsia="Century Gothic" w:hAnsi="Century Gothic" w:cs="Century Gothic"/>
          <w:sz w:val="28"/>
          <w:szCs w:val="28"/>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6184900</wp:posOffset>
                </wp:positionH>
                <wp:positionV relativeFrom="paragraph">
                  <wp:posOffset>177800</wp:posOffset>
                </wp:positionV>
                <wp:extent cx="3562350" cy="780098"/>
                <wp:effectExtent l="0" t="0" r="0" b="0"/>
                <wp:wrapNone/>
                <wp:docPr id="3" name=""/>
                <wp:cNvGraphicFramePr/>
                <a:graphic xmlns:a="http://schemas.openxmlformats.org/drawingml/2006/main">
                  <a:graphicData uri="http://schemas.microsoft.com/office/word/2010/wordprocessingShape">
                    <wps:wsp>
                      <wps:cNvSpPr/>
                      <wps:spPr>
                        <a:xfrm>
                          <a:off x="3573080" y="3417393"/>
                          <a:ext cx="3545840" cy="725214"/>
                        </a:xfrm>
                        <a:prstGeom prst="rect">
                          <a:avLst/>
                        </a:prstGeom>
                        <a:solidFill>
                          <a:schemeClr val="lt1"/>
                        </a:solidFill>
                        <a:ln w="9525" cap="flat" cmpd="sng">
                          <a:solidFill>
                            <a:srgbClr val="000000"/>
                          </a:solidFill>
                          <a:prstDash val="solid"/>
                          <a:round/>
                          <a:headEnd type="none" w="sm" len="sm"/>
                          <a:tailEnd type="none" w="sm" len="sm"/>
                        </a:ln>
                      </wps:spPr>
                      <wps:txbx>
                        <w:txbxContent>
                          <w:p w:rsidR="00E93693" w:rsidRDefault="001365CC">
                            <w:pPr>
                              <w:spacing w:line="258" w:lineRule="auto"/>
                              <w:textDirection w:val="btLr"/>
                            </w:pPr>
                            <w:r>
                              <w:rPr>
                                <w:rFonts w:ascii="Arial" w:eastAsia="Arial" w:hAnsi="Arial" w:cs="Arial"/>
                                <w:b/>
                                <w:color w:val="000000"/>
                                <w:sz w:val="28"/>
                              </w:rPr>
                              <w:t>Key Terms: TNC, globalisation, interdependence, shrinking world, global shift, decline.</w:t>
                            </w:r>
                          </w:p>
                          <w:p w:rsidR="00E93693" w:rsidRDefault="00E9369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6184900</wp:posOffset>
                </wp:positionH>
                <wp:positionV relativeFrom="paragraph">
                  <wp:posOffset>177800</wp:posOffset>
                </wp:positionV>
                <wp:extent cx="3562350" cy="780098"/>
                <wp:effectExtent b="0" l="0" r="0" t="0"/>
                <wp:wrapNone/>
                <wp:docPr id="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562350" cy="780098"/>
                        </a:xfrm>
                        <a:prstGeom prst="rect"/>
                        <a:ln/>
                      </pic:spPr>
                    </pic:pic>
                  </a:graphicData>
                </a:graphic>
              </wp:anchor>
            </w:drawing>
          </mc:Fallback>
        </mc:AlternateContent>
      </w:r>
    </w:p>
    <w:p w:rsidR="00E93693" w:rsidRDefault="00E93693">
      <w:pPr>
        <w:spacing w:line="240" w:lineRule="auto"/>
        <w:rPr>
          <w:rFonts w:ascii="Arial" w:eastAsia="Arial" w:hAnsi="Arial" w:cs="Arial"/>
          <w:b/>
          <w:sz w:val="2"/>
          <w:szCs w:val="2"/>
        </w:rPr>
      </w:pPr>
    </w:p>
    <w:p w:rsidR="00E93693" w:rsidRDefault="001365CC">
      <w:pPr>
        <w:spacing w:line="240" w:lineRule="auto"/>
        <w:rPr>
          <w:rFonts w:ascii="Arial" w:eastAsia="Arial" w:hAnsi="Arial" w:cs="Arial"/>
          <w:sz w:val="28"/>
          <w:szCs w:val="28"/>
        </w:rPr>
      </w:pPr>
      <w:r>
        <w:rPr>
          <w:rFonts w:ascii="Arial" w:eastAsia="Arial" w:hAnsi="Arial" w:cs="Arial"/>
          <w:b/>
          <w:sz w:val="28"/>
          <w:szCs w:val="28"/>
        </w:rPr>
        <w:t>A-Level Topic:</w:t>
      </w:r>
      <w:r>
        <w:rPr>
          <w:rFonts w:ascii="Arial" w:eastAsia="Arial" w:hAnsi="Arial" w:cs="Arial"/>
          <w:sz w:val="28"/>
          <w:szCs w:val="28"/>
        </w:rPr>
        <w:t xml:space="preserve"> Globalisation</w:t>
      </w:r>
    </w:p>
    <w:p w:rsidR="00E93693" w:rsidRDefault="001365CC">
      <w:pPr>
        <w:rPr>
          <w:rFonts w:ascii="Arial" w:eastAsia="Arial" w:hAnsi="Arial" w:cs="Arial"/>
          <w:color w:val="FF2F92"/>
          <w:sz w:val="28"/>
          <w:szCs w:val="28"/>
        </w:rPr>
      </w:pPr>
      <w:r>
        <w:rPr>
          <w:rFonts w:ascii="Arial" w:eastAsia="Arial" w:hAnsi="Arial" w:cs="Arial"/>
          <w:b/>
          <w:sz w:val="28"/>
          <w:szCs w:val="28"/>
        </w:rPr>
        <w:t xml:space="preserve">Key Question: </w:t>
      </w:r>
      <w:r>
        <w:rPr>
          <w:rFonts w:ascii="Arial" w:eastAsia="Arial" w:hAnsi="Arial" w:cs="Arial"/>
          <w:b/>
          <w:sz w:val="28"/>
          <w:szCs w:val="28"/>
          <w:u w:val="single"/>
        </w:rPr>
        <w:t>Is globalisation good or bad</w:t>
      </w:r>
      <w:r w:rsidR="00B136C6">
        <w:rPr>
          <w:rFonts w:ascii="Arial" w:eastAsia="Arial" w:hAnsi="Arial" w:cs="Arial"/>
          <w:b/>
          <w:sz w:val="28"/>
          <w:szCs w:val="28"/>
          <w:u w:val="single"/>
        </w:rPr>
        <w:t xml:space="preserve"> for our planet</w:t>
      </w:r>
      <w:r>
        <w:rPr>
          <w:rFonts w:ascii="Arial" w:eastAsia="Arial" w:hAnsi="Arial" w:cs="Arial"/>
          <w:b/>
          <w:sz w:val="28"/>
          <w:szCs w:val="28"/>
          <w:u w:val="single"/>
        </w:rPr>
        <w:t>?</w:t>
      </w:r>
    </w:p>
    <w:p w:rsidR="00E93693" w:rsidRDefault="001365CC">
      <w:pPr>
        <w:rPr>
          <w:rFonts w:ascii="Arial" w:eastAsia="Arial" w:hAnsi="Arial" w:cs="Arial"/>
          <w:i/>
        </w:rPr>
      </w:pPr>
      <w:r>
        <w:rPr>
          <w:rFonts w:ascii="Arial" w:eastAsia="Arial" w:hAnsi="Arial" w:cs="Arial"/>
          <w:i/>
        </w:rPr>
        <w:t>Globalisation is used to describe the variety of ways in which places and people are now more connected to one another than they used to be. It is viewed in a positive light by some groups of people; ‘hyper-globalisers’ applaud the fact that millions of people have escaped dollar-a-day poverty since the 1970s. They celebrate the mixing of cultures and the diversity that comes from this. However, there are downsides to globalisation. A world with freedom of movement isn’t to everyone’s taste, and there are fears that TNCs are responsible for a new found ‘global uniformity’; that cultures are blending and losing their uniqueness.</w:t>
      </w:r>
    </w:p>
    <w:tbl>
      <w:tblPr>
        <w:tblStyle w:val="a"/>
        <w:tblW w:w="1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5850"/>
        <w:gridCol w:w="5045"/>
      </w:tblGrid>
      <w:tr w:rsidR="00E93693">
        <w:trPr>
          <w:trHeight w:val="753"/>
        </w:trPr>
        <w:tc>
          <w:tcPr>
            <w:tcW w:w="4500" w:type="dxa"/>
            <w:vAlign w:val="center"/>
          </w:tcPr>
          <w:p w:rsidR="00E93693" w:rsidRDefault="001365CC">
            <w:pPr>
              <w:rPr>
                <w:rFonts w:ascii="Arial" w:eastAsia="Arial" w:hAnsi="Arial" w:cs="Arial"/>
                <w:b/>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533400</wp:posOffset>
                      </wp:positionH>
                      <wp:positionV relativeFrom="paragraph">
                        <wp:posOffset>0</wp:posOffset>
                      </wp:positionV>
                      <wp:extent cx="2414905" cy="373380"/>
                      <wp:effectExtent l="0" t="0" r="0" b="0"/>
                      <wp:wrapNone/>
                      <wp:docPr id="2" name=""/>
                      <wp:cNvGraphicFramePr/>
                      <a:graphic xmlns:a="http://schemas.openxmlformats.org/drawingml/2006/main">
                        <a:graphicData uri="http://schemas.microsoft.com/office/word/2010/wordprocessingShape">
                          <wps:wsp>
                            <wps:cNvSpPr/>
                            <wps:spPr>
                              <a:xfrm>
                                <a:off x="4148073" y="3602835"/>
                                <a:ext cx="2395855" cy="354330"/>
                              </a:xfrm>
                              <a:prstGeom prst="rect">
                                <a:avLst/>
                              </a:prstGeom>
                              <a:solidFill>
                                <a:schemeClr val="lt1"/>
                              </a:solidFill>
                              <a:ln>
                                <a:noFill/>
                              </a:ln>
                            </wps:spPr>
                            <wps:txbx>
                              <w:txbxContent>
                                <w:p w:rsidR="00E93693" w:rsidRDefault="001365CC">
                                  <w:pPr>
                                    <w:spacing w:line="258" w:lineRule="auto"/>
                                    <w:jc w:val="center"/>
                                    <w:textDirection w:val="btLr"/>
                                  </w:pPr>
                                  <w:r>
                                    <w:rPr>
                                      <w:rFonts w:ascii="Arial" w:eastAsia="Arial" w:hAnsi="Arial" w:cs="Arial"/>
                                      <w:b/>
                                      <w:color w:val="000000"/>
                                      <w:sz w:val="28"/>
                                    </w:rPr>
                                    <w:t>What to do</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2414905" cy="373380"/>
                      <wp:effectExtent b="0" l="0" r="0" t="0"/>
                      <wp:wrapNone/>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414905" cy="37338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93982</wp:posOffset>
                  </wp:positionH>
                  <wp:positionV relativeFrom="paragraph">
                    <wp:posOffset>0</wp:posOffset>
                  </wp:positionV>
                  <wp:extent cx="387350" cy="387350"/>
                  <wp:effectExtent l="0" t="0" r="0" b="0"/>
                  <wp:wrapSquare wrapText="bothSides" distT="0" distB="0" distL="114300" distR="114300"/>
                  <wp:docPr id="10" name="image3.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  Description automatically generated"/>
                          <pic:cNvPicPr preferRelativeResize="0"/>
                        </pic:nvPicPr>
                        <pic:blipFill>
                          <a:blip r:embed="rId9"/>
                          <a:srcRect/>
                          <a:stretch>
                            <a:fillRect/>
                          </a:stretch>
                        </pic:blipFill>
                        <pic:spPr>
                          <a:xfrm>
                            <a:off x="0" y="0"/>
                            <a:ext cx="387350" cy="387350"/>
                          </a:xfrm>
                          <a:prstGeom prst="rect">
                            <a:avLst/>
                          </a:prstGeom>
                          <a:ln/>
                        </pic:spPr>
                      </pic:pic>
                    </a:graphicData>
                  </a:graphic>
                </wp:anchor>
              </w:drawing>
            </w:r>
          </w:p>
        </w:tc>
        <w:tc>
          <w:tcPr>
            <w:tcW w:w="5850" w:type="dxa"/>
            <w:vAlign w:val="center"/>
          </w:tcPr>
          <w:p w:rsidR="00E93693" w:rsidRDefault="001365CC">
            <w:pPr>
              <w:jc w:val="center"/>
              <w:rPr>
                <w:rFonts w:ascii="Arial" w:eastAsia="Arial" w:hAnsi="Arial" w:cs="Arial"/>
                <w:b/>
                <w:sz w:val="28"/>
                <w:szCs w:val="2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457200</wp:posOffset>
                      </wp:positionH>
                      <wp:positionV relativeFrom="paragraph">
                        <wp:posOffset>50800</wp:posOffset>
                      </wp:positionV>
                      <wp:extent cx="2414905" cy="378855"/>
                      <wp:effectExtent l="0" t="0" r="0" b="0"/>
                      <wp:wrapNone/>
                      <wp:docPr id="5" name=""/>
                      <wp:cNvGraphicFramePr/>
                      <a:graphic xmlns:a="http://schemas.openxmlformats.org/drawingml/2006/main">
                        <a:graphicData uri="http://schemas.microsoft.com/office/word/2010/wordprocessingShape">
                          <wps:wsp>
                            <wps:cNvSpPr/>
                            <wps:spPr>
                              <a:xfrm>
                                <a:off x="4148073" y="3602835"/>
                                <a:ext cx="2395855" cy="354330"/>
                              </a:xfrm>
                              <a:prstGeom prst="rect">
                                <a:avLst/>
                              </a:prstGeom>
                              <a:solidFill>
                                <a:schemeClr val="lt1"/>
                              </a:solidFill>
                              <a:ln>
                                <a:noFill/>
                              </a:ln>
                            </wps:spPr>
                            <wps:txbx>
                              <w:txbxContent>
                                <w:p w:rsidR="00E93693" w:rsidRDefault="001365CC">
                                  <w:pPr>
                                    <w:spacing w:line="258" w:lineRule="auto"/>
                                    <w:jc w:val="center"/>
                                    <w:textDirection w:val="btLr"/>
                                  </w:pPr>
                                  <w:r>
                                    <w:rPr>
                                      <w:rFonts w:ascii="Arial" w:eastAsia="Arial" w:hAnsi="Arial" w:cs="Arial"/>
                                      <w:b/>
                                      <w:color w:val="000000"/>
                                      <w:sz w:val="28"/>
                                    </w:rPr>
                                    <w:t>What to read</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50800</wp:posOffset>
                      </wp:positionV>
                      <wp:extent cx="2414905" cy="378855"/>
                      <wp:effectExtent b="0" l="0" r="0" t="0"/>
                      <wp:wrapNone/>
                      <wp:docPr id="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414905" cy="378855"/>
                              </a:xfrm>
                              <a:prstGeom prst="rect"/>
                              <a:ln/>
                            </pic:spPr>
                          </pic:pic>
                        </a:graphicData>
                      </a:graphic>
                    </wp:anchor>
                  </w:drawing>
                </mc:Fallback>
              </mc:AlternateContent>
            </w:r>
            <w:r>
              <w:rPr>
                <w:noProof/>
              </w:rPr>
              <w:drawing>
                <wp:anchor distT="0" distB="0" distL="0" distR="0" simplePos="0" relativeHeight="251663360" behindDoc="0" locked="0" layoutInCell="1" hidden="0" allowOverlap="1">
                  <wp:simplePos x="0" y="0"/>
                  <wp:positionH relativeFrom="column">
                    <wp:posOffset>-26667</wp:posOffset>
                  </wp:positionH>
                  <wp:positionV relativeFrom="paragraph">
                    <wp:posOffset>0</wp:posOffset>
                  </wp:positionV>
                  <wp:extent cx="482600" cy="482600"/>
                  <wp:effectExtent l="0" t="0" r="0" b="0"/>
                  <wp:wrapSquare wrapText="bothSides" distT="0" distB="0" distL="0" distR="0"/>
                  <wp:docPr id="9" name="image4.png" descr="Newspaper"/>
                  <wp:cNvGraphicFramePr/>
                  <a:graphic xmlns:a="http://schemas.openxmlformats.org/drawingml/2006/main">
                    <a:graphicData uri="http://schemas.openxmlformats.org/drawingml/2006/picture">
                      <pic:pic xmlns:pic="http://schemas.openxmlformats.org/drawingml/2006/picture">
                        <pic:nvPicPr>
                          <pic:cNvPr id="0" name="image4.png" descr="Newspaper"/>
                          <pic:cNvPicPr preferRelativeResize="0"/>
                        </pic:nvPicPr>
                        <pic:blipFill>
                          <a:blip r:embed="rId11"/>
                          <a:srcRect/>
                          <a:stretch>
                            <a:fillRect/>
                          </a:stretch>
                        </pic:blipFill>
                        <pic:spPr>
                          <a:xfrm>
                            <a:off x="0" y="0"/>
                            <a:ext cx="482600" cy="482600"/>
                          </a:xfrm>
                          <a:prstGeom prst="rect">
                            <a:avLst/>
                          </a:prstGeom>
                          <a:ln/>
                        </pic:spPr>
                      </pic:pic>
                    </a:graphicData>
                  </a:graphic>
                </wp:anchor>
              </w:drawing>
            </w:r>
          </w:p>
        </w:tc>
        <w:tc>
          <w:tcPr>
            <w:tcW w:w="5045" w:type="dxa"/>
            <w:vAlign w:val="center"/>
          </w:tcPr>
          <w:p w:rsidR="00E93693" w:rsidRDefault="001365CC">
            <w:pPr>
              <w:jc w:val="center"/>
              <w:rPr>
                <w:rFonts w:ascii="Arial" w:eastAsia="Arial" w:hAnsi="Arial" w:cs="Arial"/>
                <w:b/>
                <w:sz w:val="28"/>
                <w:szCs w:val="2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584200</wp:posOffset>
                      </wp:positionH>
                      <wp:positionV relativeFrom="paragraph">
                        <wp:posOffset>0</wp:posOffset>
                      </wp:positionV>
                      <wp:extent cx="2414905" cy="378855"/>
                      <wp:effectExtent l="0" t="0" r="0" b="0"/>
                      <wp:wrapNone/>
                      <wp:docPr id="4" name=""/>
                      <wp:cNvGraphicFramePr/>
                      <a:graphic xmlns:a="http://schemas.openxmlformats.org/drawingml/2006/main">
                        <a:graphicData uri="http://schemas.microsoft.com/office/word/2010/wordprocessingShape">
                          <wps:wsp>
                            <wps:cNvSpPr/>
                            <wps:spPr>
                              <a:xfrm>
                                <a:off x="4148073" y="3602835"/>
                                <a:ext cx="2395855" cy="354330"/>
                              </a:xfrm>
                              <a:prstGeom prst="rect">
                                <a:avLst/>
                              </a:prstGeom>
                              <a:solidFill>
                                <a:schemeClr val="lt1"/>
                              </a:solidFill>
                              <a:ln>
                                <a:noFill/>
                              </a:ln>
                            </wps:spPr>
                            <wps:txbx>
                              <w:txbxContent>
                                <w:p w:rsidR="00E93693" w:rsidRDefault="001365CC">
                                  <w:pPr>
                                    <w:spacing w:line="258" w:lineRule="auto"/>
                                    <w:jc w:val="center"/>
                                    <w:textDirection w:val="btLr"/>
                                  </w:pPr>
                                  <w:r>
                                    <w:rPr>
                                      <w:rFonts w:ascii="Arial" w:eastAsia="Arial" w:hAnsi="Arial" w:cs="Arial"/>
                                      <w:b/>
                                      <w:color w:val="000000"/>
                                      <w:sz w:val="28"/>
                                    </w:rPr>
                                    <w:t>What to watch</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2414905" cy="378855"/>
                      <wp:effectExtent b="0" l="0" r="0" t="0"/>
                      <wp:wrapNone/>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414905" cy="378855"/>
                              </a:xfrm>
                              <a:prstGeom prst="rect"/>
                              <a:ln/>
                            </pic:spPr>
                          </pic:pic>
                        </a:graphicData>
                      </a:graphic>
                    </wp:anchor>
                  </w:drawing>
                </mc:Fallback>
              </mc:AlternateContent>
            </w:r>
            <w:r>
              <w:rPr>
                <w:noProof/>
              </w:rPr>
              <w:drawing>
                <wp:anchor distT="0" distB="0" distL="0" distR="0" simplePos="0" relativeHeight="251665408" behindDoc="0" locked="0" layoutInCell="1" hidden="0" allowOverlap="1">
                  <wp:simplePos x="0" y="0"/>
                  <wp:positionH relativeFrom="column">
                    <wp:posOffset>0</wp:posOffset>
                  </wp:positionH>
                  <wp:positionV relativeFrom="paragraph">
                    <wp:posOffset>0</wp:posOffset>
                  </wp:positionV>
                  <wp:extent cx="387350" cy="387350"/>
                  <wp:effectExtent l="0" t="0" r="0" b="0"/>
                  <wp:wrapSquare wrapText="bothSides" distT="0" distB="0" distL="0" distR="0"/>
                  <wp:docPr id="7" name="image10.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close up of a logo  Description automatically generated"/>
                          <pic:cNvPicPr preferRelativeResize="0"/>
                        </pic:nvPicPr>
                        <pic:blipFill>
                          <a:blip r:embed="rId13"/>
                          <a:srcRect/>
                          <a:stretch>
                            <a:fillRect/>
                          </a:stretch>
                        </pic:blipFill>
                        <pic:spPr>
                          <a:xfrm>
                            <a:off x="0" y="0"/>
                            <a:ext cx="387350" cy="387350"/>
                          </a:xfrm>
                          <a:prstGeom prst="rect">
                            <a:avLst/>
                          </a:prstGeom>
                          <a:ln/>
                        </pic:spPr>
                      </pic:pic>
                    </a:graphicData>
                  </a:graphic>
                </wp:anchor>
              </w:drawing>
            </w:r>
          </w:p>
        </w:tc>
      </w:tr>
      <w:tr w:rsidR="00E93693">
        <w:trPr>
          <w:trHeight w:val="4387"/>
        </w:trPr>
        <w:tc>
          <w:tcPr>
            <w:tcW w:w="4500" w:type="dxa"/>
            <w:tcBorders>
              <w:bottom w:val="single" w:sz="4" w:space="0" w:color="000000"/>
            </w:tcBorders>
          </w:tcPr>
          <w:p w:rsidR="00E93693" w:rsidRDefault="001365CC">
            <w:pPr>
              <w:pBdr>
                <w:top w:val="nil"/>
                <w:left w:val="nil"/>
                <w:bottom w:val="nil"/>
                <w:right w:val="nil"/>
                <w:between w:val="nil"/>
              </w:pBdr>
              <w:spacing w:after="160" w:line="259" w:lineRule="auto"/>
              <w:rPr>
                <w:rFonts w:ascii="Arial" w:eastAsia="Arial" w:hAnsi="Arial" w:cs="Arial"/>
              </w:rPr>
            </w:pPr>
            <w:r>
              <w:rPr>
                <w:rFonts w:ascii="Arial" w:eastAsia="Arial" w:hAnsi="Arial" w:cs="Arial"/>
              </w:rPr>
              <w:t>Use the resources provided to write notes that answer the following questions:</w:t>
            </w:r>
          </w:p>
          <w:p w:rsidR="00E93693" w:rsidRDefault="001365CC">
            <w:pPr>
              <w:rPr>
                <w:rFonts w:ascii="Arial" w:eastAsia="Arial" w:hAnsi="Arial" w:cs="Arial"/>
              </w:rPr>
            </w:pPr>
            <w:r>
              <w:rPr>
                <w:rFonts w:ascii="Arial" w:eastAsia="Arial" w:hAnsi="Arial" w:cs="Arial"/>
              </w:rPr>
              <w:t xml:space="preserve"> </w:t>
            </w:r>
          </w:p>
          <w:p w:rsidR="00E93693" w:rsidRDefault="001365CC">
            <w:pPr>
              <w:numPr>
                <w:ilvl w:val="0"/>
                <w:numId w:val="1"/>
              </w:numPr>
            </w:pPr>
            <w:r>
              <w:rPr>
                <w:rFonts w:ascii="Arial" w:eastAsia="Arial" w:hAnsi="Arial" w:cs="Arial"/>
              </w:rPr>
              <w:t>What is globalisation?</w:t>
            </w:r>
          </w:p>
          <w:p w:rsidR="00E93693" w:rsidRDefault="001365CC">
            <w:pPr>
              <w:numPr>
                <w:ilvl w:val="0"/>
                <w:numId w:val="1"/>
              </w:numPr>
            </w:pPr>
            <w:r>
              <w:rPr>
                <w:rFonts w:ascii="Arial" w:eastAsia="Arial" w:hAnsi="Arial" w:cs="Arial"/>
              </w:rPr>
              <w:t>What do we mean by ‘global shift’? What are the characteristics of this ‘global shift’?</w:t>
            </w:r>
          </w:p>
          <w:p w:rsidR="00E93693" w:rsidRDefault="001365CC">
            <w:pPr>
              <w:numPr>
                <w:ilvl w:val="0"/>
                <w:numId w:val="1"/>
              </w:numPr>
            </w:pPr>
            <w:r>
              <w:rPr>
                <w:rFonts w:ascii="Arial" w:eastAsia="Arial" w:hAnsi="Arial" w:cs="Arial"/>
              </w:rPr>
              <w:t>How and why has globalisation occurred?</w:t>
            </w:r>
          </w:p>
          <w:p w:rsidR="00E93693" w:rsidRDefault="001365CC">
            <w:pPr>
              <w:numPr>
                <w:ilvl w:val="0"/>
                <w:numId w:val="1"/>
              </w:numPr>
            </w:pPr>
            <w:r>
              <w:rPr>
                <w:rFonts w:ascii="Arial" w:eastAsia="Arial" w:hAnsi="Arial" w:cs="Arial"/>
              </w:rPr>
              <w:t>Who are the winners/ losers of globalisation? Why?</w:t>
            </w:r>
          </w:p>
          <w:p w:rsidR="00E93693" w:rsidRDefault="001365CC">
            <w:pPr>
              <w:numPr>
                <w:ilvl w:val="0"/>
                <w:numId w:val="1"/>
              </w:numPr>
            </w:pPr>
            <w:r>
              <w:rPr>
                <w:rFonts w:ascii="Arial" w:eastAsia="Arial" w:hAnsi="Arial" w:cs="Arial"/>
              </w:rPr>
              <w:t>What do you think will happen over the next 20 years in terms of globalisation? Why?</w:t>
            </w:r>
          </w:p>
        </w:tc>
        <w:tc>
          <w:tcPr>
            <w:tcW w:w="5850" w:type="dxa"/>
            <w:tcBorders>
              <w:bottom w:val="single" w:sz="4" w:space="0" w:color="000000"/>
            </w:tcBorders>
          </w:tcPr>
          <w:p w:rsidR="00E93693" w:rsidRDefault="001365CC">
            <w:pPr>
              <w:rPr>
                <w:rFonts w:ascii="Arial" w:eastAsia="Arial" w:hAnsi="Arial" w:cs="Arial"/>
              </w:rPr>
            </w:pPr>
            <w:r>
              <w:rPr>
                <w:rFonts w:ascii="Arial" w:eastAsia="Arial" w:hAnsi="Arial" w:cs="Arial"/>
              </w:rPr>
              <w:t>The UK Economy; pay particular attention to pages 1&amp;7;</w:t>
            </w:r>
          </w:p>
          <w:p w:rsidR="00E93693" w:rsidRDefault="009618DF">
            <w:pPr>
              <w:rPr>
                <w:rFonts w:ascii="Arial" w:eastAsia="Arial" w:hAnsi="Arial" w:cs="Arial"/>
              </w:rPr>
            </w:pPr>
            <w:hyperlink r:id="rId14">
              <w:r w:rsidR="001365CC">
                <w:rPr>
                  <w:rFonts w:ascii="Arial" w:eastAsia="Arial" w:hAnsi="Arial" w:cs="Arial"/>
                  <w:color w:val="1155CC"/>
                  <w:u w:val="single"/>
                </w:rPr>
                <w:t>https://www.bbc.co.uk/bitesize/guides/z332sg8/revision/1</w:t>
              </w:r>
            </w:hyperlink>
          </w:p>
          <w:p w:rsidR="00E93693" w:rsidRDefault="00E93693">
            <w:pPr>
              <w:rPr>
                <w:rFonts w:ascii="Arial" w:eastAsia="Arial" w:hAnsi="Arial" w:cs="Arial"/>
                <w:b/>
              </w:rPr>
            </w:pPr>
          </w:p>
          <w:p w:rsidR="00E93693" w:rsidRDefault="001365CC">
            <w:pPr>
              <w:pBdr>
                <w:top w:val="nil"/>
                <w:left w:val="nil"/>
                <w:bottom w:val="nil"/>
                <w:right w:val="nil"/>
                <w:between w:val="nil"/>
              </w:pBdr>
              <w:spacing w:after="160" w:line="259" w:lineRule="auto"/>
              <w:ind w:left="31"/>
              <w:rPr>
                <w:rFonts w:ascii="Arial" w:eastAsia="Arial" w:hAnsi="Arial" w:cs="Arial"/>
              </w:rPr>
            </w:pPr>
            <w:r>
              <w:rPr>
                <w:rFonts w:ascii="Arial" w:eastAsia="Arial" w:hAnsi="Arial" w:cs="Arial"/>
              </w:rPr>
              <w:t xml:space="preserve">An example of the negative side of globalisation; </w:t>
            </w:r>
            <w:hyperlink r:id="rId15">
              <w:r>
                <w:rPr>
                  <w:rFonts w:ascii="Arial" w:eastAsia="Arial" w:hAnsi="Arial" w:cs="Arial"/>
                  <w:color w:val="1155CC"/>
                  <w:u w:val="single"/>
                </w:rPr>
                <w:t>https://qz.com/1255041/two-garment-factory-disasters-a-century-apart/</w:t>
              </w:r>
            </w:hyperlink>
          </w:p>
          <w:p w:rsidR="00E93693" w:rsidRDefault="009618DF">
            <w:pPr>
              <w:pBdr>
                <w:top w:val="nil"/>
                <w:left w:val="nil"/>
                <w:bottom w:val="nil"/>
                <w:right w:val="nil"/>
                <w:between w:val="nil"/>
              </w:pBdr>
              <w:spacing w:after="160" w:line="259" w:lineRule="auto"/>
              <w:ind w:left="31"/>
              <w:rPr>
                <w:rFonts w:ascii="Arial" w:eastAsia="Arial" w:hAnsi="Arial" w:cs="Arial"/>
              </w:rPr>
            </w:pPr>
            <w:hyperlink r:id="rId16">
              <w:r w:rsidR="001365CC">
                <w:rPr>
                  <w:rFonts w:ascii="Arial" w:eastAsia="Arial" w:hAnsi="Arial" w:cs="Arial"/>
                  <w:color w:val="1155CC"/>
                  <w:u w:val="single"/>
                </w:rPr>
                <w:t>https://www.independent.co.uk/news/science/air-pollution-globalisation-premature-deaths-750000-people-per-year-breathing-health-smog-fossil-a7656576.html</w:t>
              </w:r>
            </w:hyperlink>
          </w:p>
          <w:p w:rsidR="00E93693" w:rsidRDefault="001365CC">
            <w:pPr>
              <w:pBdr>
                <w:top w:val="nil"/>
                <w:left w:val="nil"/>
                <w:bottom w:val="nil"/>
                <w:right w:val="nil"/>
                <w:between w:val="nil"/>
              </w:pBdr>
              <w:spacing w:after="160" w:line="259" w:lineRule="auto"/>
              <w:ind w:left="31"/>
              <w:rPr>
                <w:rFonts w:ascii="Arial" w:eastAsia="Arial" w:hAnsi="Arial" w:cs="Arial"/>
              </w:rPr>
            </w:pPr>
            <w:r>
              <w:rPr>
                <w:rFonts w:ascii="Arial" w:eastAsia="Arial" w:hAnsi="Arial" w:cs="Arial"/>
              </w:rPr>
              <w:t xml:space="preserve">An example of the positive side of globalisation; </w:t>
            </w:r>
            <w:hyperlink r:id="rId17">
              <w:r>
                <w:rPr>
                  <w:rFonts w:ascii="Arial" w:eastAsia="Arial" w:hAnsi="Arial" w:cs="Arial"/>
                  <w:color w:val="1155CC"/>
                  <w:u w:val="single"/>
                </w:rPr>
                <w:t>https://www.newsweek.com/positive-news-2019-charts-world-improving-trump-brexit-life-expectancy-child-1283256</w:t>
              </w:r>
            </w:hyperlink>
          </w:p>
          <w:p w:rsidR="00E93693" w:rsidRDefault="009618DF">
            <w:pPr>
              <w:pBdr>
                <w:top w:val="nil"/>
                <w:left w:val="nil"/>
                <w:bottom w:val="nil"/>
                <w:right w:val="nil"/>
                <w:between w:val="nil"/>
              </w:pBdr>
              <w:spacing w:after="160" w:line="259" w:lineRule="auto"/>
              <w:ind w:left="31"/>
              <w:rPr>
                <w:rFonts w:ascii="Arial" w:eastAsia="Arial" w:hAnsi="Arial" w:cs="Arial"/>
              </w:rPr>
            </w:pPr>
            <w:hyperlink r:id="rId18">
              <w:r w:rsidR="001365CC">
                <w:rPr>
                  <w:rFonts w:ascii="Arial" w:eastAsia="Arial" w:hAnsi="Arial" w:cs="Arial"/>
                  <w:color w:val="1155CC"/>
                  <w:u w:val="single"/>
                </w:rPr>
                <w:t>https://www.bbc.co.uk/bitesize/guides/zxpn2p3/revision/4</w:t>
              </w:r>
            </w:hyperlink>
          </w:p>
        </w:tc>
        <w:tc>
          <w:tcPr>
            <w:tcW w:w="5045" w:type="dxa"/>
            <w:tcBorders>
              <w:bottom w:val="single" w:sz="4" w:space="0" w:color="000000"/>
            </w:tcBorders>
          </w:tcPr>
          <w:p w:rsidR="00E93693" w:rsidRDefault="001365CC">
            <w:pPr>
              <w:rPr>
                <w:rFonts w:ascii="Arial" w:eastAsia="Arial" w:hAnsi="Arial" w:cs="Arial"/>
              </w:rPr>
            </w:pPr>
            <w:r>
              <w:rPr>
                <w:rFonts w:ascii="Arial" w:eastAsia="Arial" w:hAnsi="Arial" w:cs="Arial"/>
              </w:rPr>
              <w:t>A summary of globalisation, and how it impacts our daily lives;</w:t>
            </w:r>
          </w:p>
          <w:p w:rsidR="00E93693" w:rsidRDefault="009618DF">
            <w:pPr>
              <w:rPr>
                <w:rFonts w:ascii="Arial" w:eastAsia="Arial" w:hAnsi="Arial" w:cs="Arial"/>
              </w:rPr>
            </w:pPr>
            <w:hyperlink r:id="rId19">
              <w:r w:rsidR="001365CC">
                <w:rPr>
                  <w:rFonts w:ascii="Arial" w:eastAsia="Arial" w:hAnsi="Arial" w:cs="Arial"/>
                  <w:color w:val="1155CC"/>
                  <w:u w:val="single"/>
                </w:rPr>
                <w:t>https://www.youtube.com/watch?v=KJ3uwPHUV9w</w:t>
              </w:r>
            </w:hyperlink>
          </w:p>
          <w:p w:rsidR="00E93693" w:rsidRDefault="00E93693">
            <w:pPr>
              <w:rPr>
                <w:rFonts w:ascii="Arial" w:eastAsia="Arial" w:hAnsi="Arial" w:cs="Arial"/>
              </w:rPr>
            </w:pPr>
          </w:p>
          <w:p w:rsidR="00E93693" w:rsidRDefault="001365CC">
            <w:pPr>
              <w:rPr>
                <w:rFonts w:ascii="Arial" w:eastAsia="Arial" w:hAnsi="Arial" w:cs="Arial"/>
              </w:rPr>
            </w:pPr>
            <w:r>
              <w:rPr>
                <w:rFonts w:ascii="Arial" w:eastAsia="Arial" w:hAnsi="Arial" w:cs="Arial"/>
              </w:rPr>
              <w:t>Globalisation explained;</w:t>
            </w:r>
          </w:p>
          <w:p w:rsidR="00E93693" w:rsidRDefault="009618DF">
            <w:pPr>
              <w:rPr>
                <w:rFonts w:ascii="Arial" w:eastAsia="Arial" w:hAnsi="Arial" w:cs="Arial"/>
              </w:rPr>
            </w:pPr>
            <w:hyperlink r:id="rId20">
              <w:r w:rsidR="001365CC">
                <w:rPr>
                  <w:rFonts w:ascii="Arial" w:eastAsia="Arial" w:hAnsi="Arial" w:cs="Arial"/>
                  <w:color w:val="1155CC"/>
                  <w:u w:val="single"/>
                </w:rPr>
                <w:t>https://www.youtube.com/watch?v=JJ0nFD19eT8&amp;t=29s</w:t>
              </w:r>
            </w:hyperlink>
          </w:p>
          <w:p w:rsidR="00E93693" w:rsidRDefault="00E93693">
            <w:pPr>
              <w:rPr>
                <w:rFonts w:ascii="Arial" w:eastAsia="Arial" w:hAnsi="Arial" w:cs="Arial"/>
              </w:rPr>
            </w:pPr>
          </w:p>
          <w:p w:rsidR="00E93693" w:rsidRDefault="001365CC">
            <w:pPr>
              <w:rPr>
                <w:rFonts w:ascii="Arial" w:eastAsia="Arial" w:hAnsi="Arial" w:cs="Arial"/>
              </w:rPr>
            </w:pPr>
            <w:r>
              <w:rPr>
                <w:rFonts w:ascii="Arial" w:eastAsia="Arial" w:hAnsi="Arial" w:cs="Arial"/>
              </w:rPr>
              <w:t>Globalisation impacts;</w:t>
            </w:r>
          </w:p>
          <w:p w:rsidR="00E93693" w:rsidRDefault="009618DF">
            <w:pPr>
              <w:rPr>
                <w:rFonts w:ascii="Arial" w:eastAsia="Arial" w:hAnsi="Arial" w:cs="Arial"/>
              </w:rPr>
            </w:pPr>
            <w:hyperlink r:id="rId21">
              <w:r w:rsidR="001365CC">
                <w:rPr>
                  <w:rFonts w:ascii="Arial" w:eastAsia="Arial" w:hAnsi="Arial" w:cs="Arial"/>
                  <w:color w:val="1155CC"/>
                  <w:u w:val="single"/>
                </w:rPr>
                <w:t>https://www.youtube.com/watch?v=5SnR-e0S6Ic</w:t>
              </w:r>
            </w:hyperlink>
          </w:p>
          <w:p w:rsidR="00E93693" w:rsidRDefault="00E93693">
            <w:pPr>
              <w:rPr>
                <w:rFonts w:ascii="Arial" w:eastAsia="Arial" w:hAnsi="Arial" w:cs="Arial"/>
              </w:rPr>
            </w:pPr>
          </w:p>
          <w:p w:rsidR="00E93693" w:rsidRDefault="001365CC">
            <w:pPr>
              <w:rPr>
                <w:rFonts w:ascii="Arial" w:eastAsia="Arial" w:hAnsi="Arial" w:cs="Arial"/>
              </w:rPr>
            </w:pPr>
            <w:r>
              <w:rPr>
                <w:rFonts w:ascii="Arial" w:eastAsia="Arial" w:hAnsi="Arial" w:cs="Arial"/>
              </w:rPr>
              <w:t>Globalisation; good or bad?</w:t>
            </w:r>
          </w:p>
          <w:p w:rsidR="00E93693" w:rsidRDefault="009618DF">
            <w:pPr>
              <w:rPr>
                <w:rFonts w:ascii="Arial" w:eastAsia="Arial" w:hAnsi="Arial" w:cs="Arial"/>
              </w:rPr>
            </w:pPr>
            <w:hyperlink r:id="rId22">
              <w:r w:rsidR="001365CC">
                <w:rPr>
                  <w:rFonts w:ascii="Arial" w:eastAsia="Arial" w:hAnsi="Arial" w:cs="Arial"/>
                  <w:color w:val="1155CC"/>
                  <w:u w:val="single"/>
                </w:rPr>
                <w:t>https://www.youtube.com/watch?v=s_iwrt7D5OA</w:t>
              </w:r>
            </w:hyperlink>
          </w:p>
        </w:tc>
      </w:tr>
      <w:tr w:rsidR="00E93693">
        <w:trPr>
          <w:trHeight w:val="1558"/>
        </w:trPr>
        <w:tc>
          <w:tcPr>
            <w:tcW w:w="15395" w:type="dxa"/>
            <w:gridSpan w:val="3"/>
          </w:tcPr>
          <w:p w:rsidR="00E93693" w:rsidRDefault="001365CC">
            <w:pPr>
              <w:pBdr>
                <w:top w:val="nil"/>
                <w:left w:val="nil"/>
                <w:bottom w:val="nil"/>
                <w:right w:val="nil"/>
                <w:between w:val="nil"/>
              </w:pBdr>
              <w:spacing w:line="259" w:lineRule="auto"/>
              <w:ind w:left="4842"/>
              <w:rPr>
                <w:rFonts w:ascii="Arial" w:eastAsia="Arial" w:hAnsi="Arial" w:cs="Arial"/>
                <w:color w:val="000000"/>
                <w:sz w:val="24"/>
                <w:szCs w:val="24"/>
              </w:rPr>
            </w:pPr>
            <w:r>
              <w:rPr>
                <w:noProof/>
              </w:rPr>
              <mc:AlternateContent>
                <mc:Choice Requires="wpg">
                  <w:drawing>
                    <wp:anchor distT="0" distB="0" distL="114300" distR="114300" simplePos="0" relativeHeight="251666432" behindDoc="0" locked="0" layoutInCell="1" hidden="0" allowOverlap="1">
                      <wp:simplePos x="0" y="0"/>
                      <wp:positionH relativeFrom="column">
                        <wp:posOffset>419100</wp:posOffset>
                      </wp:positionH>
                      <wp:positionV relativeFrom="paragraph">
                        <wp:posOffset>50800</wp:posOffset>
                      </wp:positionV>
                      <wp:extent cx="1471613" cy="278857"/>
                      <wp:effectExtent l="0" t="0" r="0" b="0"/>
                      <wp:wrapNone/>
                      <wp:docPr id="1" name=""/>
                      <wp:cNvGraphicFramePr/>
                      <a:graphic xmlns:a="http://schemas.openxmlformats.org/drawingml/2006/main">
                        <a:graphicData uri="http://schemas.microsoft.com/office/word/2010/wordprocessingShape">
                          <wps:wsp>
                            <wps:cNvSpPr/>
                            <wps:spPr>
                              <a:xfrm>
                                <a:off x="4445570" y="3618393"/>
                                <a:ext cx="1800860" cy="323215"/>
                              </a:xfrm>
                              <a:prstGeom prst="rect">
                                <a:avLst/>
                              </a:prstGeom>
                              <a:solidFill>
                                <a:schemeClr val="lt1"/>
                              </a:solidFill>
                              <a:ln>
                                <a:noFill/>
                              </a:ln>
                            </wps:spPr>
                            <wps:txbx>
                              <w:txbxContent>
                                <w:p w:rsidR="00E93693" w:rsidRDefault="001365CC">
                                  <w:pPr>
                                    <w:spacing w:line="258" w:lineRule="auto"/>
                                    <w:jc w:val="center"/>
                                    <w:textDirection w:val="btLr"/>
                                  </w:pPr>
                                  <w:r>
                                    <w:rPr>
                                      <w:rFonts w:ascii="Arial" w:eastAsia="Arial" w:hAnsi="Arial" w:cs="Arial"/>
                                      <w:b/>
                                      <w:color w:val="000000"/>
                                      <w:sz w:val="28"/>
                                    </w:rPr>
                                    <w:t>What to submit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50800</wp:posOffset>
                      </wp:positionV>
                      <wp:extent cx="1471613" cy="278857"/>
                      <wp:effectExtent b="0" l="0" r="0" t="0"/>
                      <wp:wrapNone/>
                      <wp:docPr id="1"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1471613" cy="278857"/>
                              </a:xfrm>
                              <a:prstGeom prst="rect"/>
                              <a:ln/>
                            </pic:spPr>
                          </pic:pic>
                        </a:graphicData>
                      </a:graphic>
                    </wp:anchor>
                  </w:drawing>
                </mc:Fallback>
              </mc:AlternateContent>
            </w:r>
            <w:r>
              <w:rPr>
                <w:noProof/>
              </w:rPr>
              <w:drawing>
                <wp:anchor distT="0" distB="0" distL="114300" distR="114300" simplePos="0" relativeHeight="251667456" behindDoc="0" locked="0" layoutInCell="1" hidden="0" allowOverlap="1">
                  <wp:simplePos x="0" y="0"/>
                  <wp:positionH relativeFrom="column">
                    <wp:posOffset>47627</wp:posOffset>
                  </wp:positionH>
                  <wp:positionV relativeFrom="paragraph">
                    <wp:posOffset>0</wp:posOffset>
                  </wp:positionV>
                  <wp:extent cx="390525" cy="390525"/>
                  <wp:effectExtent l="0" t="0" r="0" b="0"/>
                  <wp:wrapSquare wrapText="bothSides" distT="0" distB="0" distL="114300" distR="114300"/>
                  <wp:docPr id="6" name="image1.png" descr="Television"/>
                  <wp:cNvGraphicFramePr/>
                  <a:graphic xmlns:a="http://schemas.openxmlformats.org/drawingml/2006/main">
                    <a:graphicData uri="http://schemas.openxmlformats.org/drawingml/2006/picture">
                      <pic:pic xmlns:pic="http://schemas.openxmlformats.org/drawingml/2006/picture">
                        <pic:nvPicPr>
                          <pic:cNvPr id="0" name="image1.png" descr="Television"/>
                          <pic:cNvPicPr preferRelativeResize="0"/>
                        </pic:nvPicPr>
                        <pic:blipFill>
                          <a:blip r:embed="rId24"/>
                          <a:srcRect/>
                          <a:stretch>
                            <a:fillRect/>
                          </a:stretch>
                        </pic:blipFill>
                        <pic:spPr>
                          <a:xfrm>
                            <a:off x="0" y="0"/>
                            <a:ext cx="390525" cy="390525"/>
                          </a:xfrm>
                          <a:prstGeom prst="rect">
                            <a:avLst/>
                          </a:prstGeom>
                          <a:ln/>
                        </pic:spPr>
                      </pic:pic>
                    </a:graphicData>
                  </a:graphic>
                </wp:anchor>
              </w:drawing>
            </w:r>
          </w:p>
          <w:p w:rsidR="00E93693" w:rsidRDefault="009618DF">
            <w:pPr>
              <w:pBdr>
                <w:top w:val="nil"/>
                <w:left w:val="nil"/>
                <w:bottom w:val="nil"/>
                <w:right w:val="nil"/>
                <w:between w:val="nil"/>
              </w:pBdr>
              <w:spacing w:line="259" w:lineRule="auto"/>
              <w:ind w:left="4133"/>
              <w:rPr>
                <w:rFonts w:ascii="Arial" w:eastAsia="Arial" w:hAnsi="Arial" w:cs="Arial"/>
                <w:color w:val="000000"/>
                <w:sz w:val="24"/>
                <w:szCs w:val="24"/>
              </w:rPr>
            </w:pPr>
            <w:r>
              <w:rPr>
                <w:rFonts w:ascii="Arial" w:eastAsia="Arial" w:hAnsi="Arial" w:cs="Arial"/>
                <w:color w:val="000000"/>
                <w:sz w:val="24"/>
                <w:szCs w:val="24"/>
              </w:rPr>
              <w:t xml:space="preserve"> </w:t>
            </w:r>
          </w:p>
          <w:p w:rsidR="00E93693" w:rsidRDefault="001365CC">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Using your notes, write a </w:t>
            </w:r>
            <w:r>
              <w:rPr>
                <w:rFonts w:ascii="Arial" w:eastAsia="Arial" w:hAnsi="Arial" w:cs="Arial"/>
                <w:b/>
                <w:color w:val="000000"/>
              </w:rPr>
              <w:t>one-page report</w:t>
            </w:r>
            <w:r>
              <w:rPr>
                <w:rFonts w:ascii="Arial" w:eastAsia="Arial" w:hAnsi="Arial" w:cs="Arial"/>
                <w:color w:val="000000"/>
              </w:rPr>
              <w:t xml:space="preserve"> that answers the key question: </w:t>
            </w:r>
            <w:r>
              <w:rPr>
                <w:rFonts w:ascii="Arial" w:eastAsia="Arial" w:hAnsi="Arial" w:cs="Arial"/>
                <w:b/>
                <w:color w:val="000000"/>
              </w:rPr>
              <w:t>‘</w:t>
            </w:r>
            <w:r>
              <w:rPr>
                <w:rFonts w:ascii="Arial" w:eastAsia="Arial" w:hAnsi="Arial" w:cs="Arial"/>
                <w:b/>
                <w:u w:val="single"/>
              </w:rPr>
              <w:t>Is globalisation good or bad</w:t>
            </w:r>
            <w:r w:rsidR="009618DF">
              <w:rPr>
                <w:rFonts w:ascii="Arial" w:eastAsia="Arial" w:hAnsi="Arial" w:cs="Arial"/>
                <w:b/>
                <w:u w:val="single"/>
              </w:rPr>
              <w:t xml:space="preserve"> for our planet</w:t>
            </w:r>
            <w:bookmarkStart w:id="0" w:name="_GoBack"/>
            <w:bookmarkEnd w:id="0"/>
            <w:r>
              <w:rPr>
                <w:rFonts w:ascii="Arial" w:eastAsia="Arial" w:hAnsi="Arial" w:cs="Arial"/>
                <w:b/>
                <w:u w:val="single"/>
              </w:rPr>
              <w:t>?’</w:t>
            </w:r>
          </w:p>
          <w:p w:rsidR="00E93693" w:rsidRDefault="001365CC">
            <w:pPr>
              <w:ind w:left="22"/>
              <w:rPr>
                <w:rFonts w:ascii="Arial" w:eastAsia="Arial" w:hAnsi="Arial" w:cs="Arial"/>
              </w:rPr>
            </w:pPr>
            <w:r>
              <w:rPr>
                <w:rFonts w:ascii="Arial" w:eastAsia="Arial" w:hAnsi="Arial" w:cs="Arial"/>
              </w:rPr>
              <w:t>Your report should be well presented and informative to show an understanding of the content that you have been investigating. Use the key questions above to help you structure your writing and refer to evidence and examples. You can add any maps, images or diagrams to illustrate your points. Try to reach a conclusion to the key question.</w:t>
            </w:r>
            <w:r w:rsidR="005B2CE6">
              <w:rPr>
                <w:rFonts w:ascii="Arial" w:eastAsia="Arial" w:hAnsi="Arial" w:cs="Arial"/>
              </w:rPr>
              <w:t xml:space="preserve"> </w:t>
            </w:r>
          </w:p>
        </w:tc>
      </w:tr>
    </w:tbl>
    <w:p w:rsidR="00E93693" w:rsidRDefault="00E93693">
      <w:pPr>
        <w:rPr>
          <w:rFonts w:ascii="Century Gothic" w:eastAsia="Century Gothic" w:hAnsi="Century Gothic" w:cs="Century Gothic"/>
          <w:sz w:val="28"/>
          <w:szCs w:val="28"/>
        </w:rPr>
      </w:pPr>
    </w:p>
    <w:sectPr w:rsidR="00E93693">
      <w:pgSz w:w="16838" w:h="11906"/>
      <w:pgMar w:top="385" w:right="566" w:bottom="566"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37523"/>
    <w:multiLevelType w:val="multilevel"/>
    <w:tmpl w:val="17A806DA"/>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93"/>
    <w:rsid w:val="001365CC"/>
    <w:rsid w:val="005B2CE6"/>
    <w:rsid w:val="009618DF"/>
    <w:rsid w:val="00B136C6"/>
    <w:rsid w:val="00E93693"/>
    <w:rsid w:val="00EC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9D6"/>
  <w15:docId w15:val="{559457C6-F5D3-4A1F-9543-90D0CC56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4.png"/><Relationship Id="rId18" Type="http://schemas.openxmlformats.org/officeDocument/2006/relationships/hyperlink" Target="https://www.bbc.co.uk/bitesize/guides/zxpn2p3/revision/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5SnR-e0S6Ic" TargetMode="External"/><Relationship Id="rId7" Type="http://schemas.openxmlformats.org/officeDocument/2006/relationships/image" Target="media/image7.png"/><Relationship Id="rId12" Type="http://schemas.openxmlformats.org/officeDocument/2006/relationships/image" Target="media/image8.png"/><Relationship Id="rId17" Type="http://schemas.openxmlformats.org/officeDocument/2006/relationships/hyperlink" Target="https://www.newsweek.com/positive-news-2019-charts-world-improving-trump-brexit-life-expectancy-child-128325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dependent.co.uk/news/science/air-pollution-globalisation-premature-deaths-750000-people-per-year-breathing-health-smog-fossil-a7656576.html" TargetMode="External"/><Relationship Id="rId20" Type="http://schemas.openxmlformats.org/officeDocument/2006/relationships/hyperlink" Target="https://www.youtube.com/watch?v=JJ0nFD19eT8&amp;t=29s" TargetMode="External"/><Relationship Id="rId1" Type="http://schemas.openxmlformats.org/officeDocument/2006/relationships/numbering" Target="numbering.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hyperlink" Target="https://qz.com/1255041/two-garment-factory-disasters-a-century-apart/" TargetMode="External"/><Relationship Id="rId23" Type="http://schemas.openxmlformats.org/officeDocument/2006/relationships/image" Target="media/image5.png"/><Relationship Id="rId10" Type="http://schemas.openxmlformats.org/officeDocument/2006/relationships/image" Target="media/image9.png"/><Relationship Id="rId19" Type="http://schemas.openxmlformats.org/officeDocument/2006/relationships/hyperlink" Target="https://www.youtube.com/watch?v=KJ3uwPHUV9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uk/bitesize/guides/z332sg8/revision/1" TargetMode="External"/><Relationship Id="rId22" Type="http://schemas.openxmlformats.org/officeDocument/2006/relationships/hyperlink" Target="https://www.youtube.com/watch?v=s_iwrt7D5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5C64B4E1</Template>
  <TotalTime>2</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Lowe</dc:creator>
  <cp:lastModifiedBy>Ashleigh Lowe</cp:lastModifiedBy>
  <cp:revision>5</cp:revision>
  <dcterms:created xsi:type="dcterms:W3CDTF">2020-04-28T14:44:00Z</dcterms:created>
  <dcterms:modified xsi:type="dcterms:W3CDTF">2020-06-03T12:34:00Z</dcterms:modified>
</cp:coreProperties>
</file>